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981" w:rsidRPr="00BB1981" w:rsidRDefault="00BB1981" w:rsidP="00A6618E">
      <w:pPr>
        <w:spacing w:line="240" w:lineRule="auto"/>
        <w:jc w:val="center"/>
        <w:rPr>
          <w:rFonts w:ascii="Arial" w:eastAsia="Calibri" w:hAnsi="Arial" w:cs="Arial"/>
          <w:b/>
          <w:u w:val="single"/>
        </w:rPr>
      </w:pPr>
      <w:r>
        <w:rPr>
          <w:rFonts w:ascii="Arial" w:hAnsi="Arial" w:cs="Arial"/>
          <w:b/>
          <w:u w:val="single"/>
        </w:rPr>
        <w:t>Grade 1</w:t>
      </w:r>
      <w:r w:rsidRPr="00BB1981">
        <w:rPr>
          <w:rFonts w:ascii="Arial" w:eastAsia="Calibri" w:hAnsi="Arial" w:cs="Arial"/>
          <w:b/>
          <w:u w:val="single"/>
        </w:rPr>
        <w:t xml:space="preserve"> Health</w:t>
      </w:r>
    </w:p>
    <w:p w:rsidR="00BB1981" w:rsidRPr="00BB1981" w:rsidRDefault="00BB1981" w:rsidP="00A6618E">
      <w:pPr>
        <w:spacing w:line="240" w:lineRule="auto"/>
        <w:rPr>
          <w:rFonts w:ascii="Arial" w:eastAsia="Calibri" w:hAnsi="Arial" w:cs="Arial"/>
          <w:b/>
          <w:u w:val="single"/>
        </w:rPr>
      </w:pPr>
      <w:r w:rsidRPr="00BB1981">
        <w:rPr>
          <w:rFonts w:ascii="Arial" w:eastAsia="Calibri" w:hAnsi="Arial" w:cs="Arial"/>
          <w:b/>
          <w:u w:val="single"/>
        </w:rPr>
        <w:t>September</w:t>
      </w:r>
    </w:p>
    <w:p w:rsidR="00BB1981" w:rsidRDefault="00BB1981" w:rsidP="00A6618E">
      <w:pPr>
        <w:spacing w:line="240" w:lineRule="auto"/>
        <w:rPr>
          <w:rFonts w:ascii="Arial" w:eastAsia="Calibri" w:hAnsi="Arial" w:cs="Arial"/>
          <w:b/>
          <w:lang w:eastAsia="ar-SA"/>
        </w:rPr>
      </w:pPr>
      <w:r w:rsidRPr="00BB1981">
        <w:rPr>
          <w:rFonts w:ascii="Arial" w:eastAsia="Calibri" w:hAnsi="Arial" w:cs="Arial"/>
          <w:b/>
        </w:rPr>
        <w:t>Playground Safety</w:t>
      </w:r>
      <w:r w:rsidR="00595420">
        <w:rPr>
          <w:rFonts w:ascii="Arial" w:eastAsia="Calibri" w:hAnsi="Arial" w:cs="Arial"/>
          <w:b/>
          <w:lang w:eastAsia="ar-SA"/>
        </w:rPr>
        <w:t>/Street Safety/School Bus Safety</w:t>
      </w:r>
    </w:p>
    <w:p w:rsidR="00595420" w:rsidRPr="00595420" w:rsidRDefault="00595420" w:rsidP="00A6618E">
      <w:pPr>
        <w:pStyle w:val="Default"/>
        <w:rPr>
          <w:rFonts w:ascii="Arial" w:hAnsi="Arial" w:cs="Arial"/>
          <w:b/>
          <w:bCs/>
          <w:color w:val="221E1F"/>
          <w:sz w:val="22"/>
          <w:szCs w:val="22"/>
        </w:rPr>
      </w:pPr>
      <w:r w:rsidRPr="00595420">
        <w:rPr>
          <w:rFonts w:ascii="Arial" w:hAnsi="Arial" w:cs="Arial"/>
          <w:b/>
          <w:bCs/>
          <w:color w:val="221E1F"/>
          <w:sz w:val="22"/>
          <w:szCs w:val="22"/>
        </w:rPr>
        <w:t xml:space="preserve">Outcome: Determine and </w:t>
      </w:r>
      <w:proofErr w:type="spellStart"/>
      <w:r w:rsidRPr="00595420">
        <w:rPr>
          <w:rFonts w:ascii="Arial" w:hAnsi="Arial" w:cs="Arial"/>
          <w:b/>
          <w:bCs/>
          <w:color w:val="221E1F"/>
          <w:sz w:val="22"/>
          <w:szCs w:val="22"/>
        </w:rPr>
        <w:t>practise</w:t>
      </w:r>
      <w:proofErr w:type="spellEnd"/>
      <w:r w:rsidRPr="00595420">
        <w:rPr>
          <w:rFonts w:ascii="Arial" w:hAnsi="Arial" w:cs="Arial"/>
          <w:b/>
          <w:bCs/>
          <w:color w:val="221E1F"/>
          <w:sz w:val="22"/>
          <w:szCs w:val="22"/>
        </w:rPr>
        <w:t xml:space="preserve"> safe pedestrian/ street </w:t>
      </w:r>
      <w:proofErr w:type="spellStart"/>
      <w:r w:rsidRPr="00595420">
        <w:rPr>
          <w:rFonts w:ascii="Arial" w:hAnsi="Arial" w:cs="Arial"/>
          <w:b/>
          <w:bCs/>
          <w:color w:val="221E1F"/>
          <w:sz w:val="22"/>
          <w:szCs w:val="22"/>
        </w:rPr>
        <w:t>behaviours</w:t>
      </w:r>
      <w:proofErr w:type="spellEnd"/>
      <w:r w:rsidRPr="00595420">
        <w:rPr>
          <w:rFonts w:ascii="Arial" w:hAnsi="Arial" w:cs="Arial"/>
          <w:b/>
          <w:bCs/>
          <w:color w:val="221E1F"/>
          <w:sz w:val="22"/>
          <w:szCs w:val="22"/>
        </w:rPr>
        <w:t xml:space="preserve"> and examine related safety challenges in the community.</w:t>
      </w:r>
    </w:p>
    <w:p w:rsidR="00595420" w:rsidRPr="00595420" w:rsidRDefault="00595420" w:rsidP="00A6618E">
      <w:pPr>
        <w:pStyle w:val="Default"/>
        <w:rPr>
          <w:rFonts w:ascii="Arial" w:hAnsi="Arial" w:cs="Arial"/>
          <w:b/>
          <w:bCs/>
          <w:color w:val="221E1F"/>
          <w:sz w:val="22"/>
          <w:szCs w:val="22"/>
        </w:rPr>
      </w:pPr>
    </w:p>
    <w:p w:rsidR="00595420" w:rsidRPr="00595420" w:rsidRDefault="00595420" w:rsidP="00A6618E">
      <w:pPr>
        <w:pStyle w:val="Default"/>
        <w:rPr>
          <w:rFonts w:ascii="Arial" w:hAnsi="Arial" w:cs="Arial"/>
          <w:b/>
          <w:bCs/>
          <w:color w:val="221E1F"/>
          <w:sz w:val="22"/>
          <w:szCs w:val="22"/>
        </w:rPr>
      </w:pPr>
      <w:r w:rsidRPr="00595420">
        <w:rPr>
          <w:rFonts w:ascii="Arial" w:hAnsi="Arial" w:cs="Arial"/>
          <w:b/>
          <w:bCs/>
          <w:color w:val="221E1F"/>
          <w:sz w:val="22"/>
          <w:szCs w:val="22"/>
        </w:rPr>
        <w:t xml:space="preserve">Indicators: </w:t>
      </w:r>
    </w:p>
    <w:p w:rsidR="00595420" w:rsidRPr="00595420" w:rsidRDefault="00595420" w:rsidP="00A6618E">
      <w:pPr>
        <w:pStyle w:val="Pa20"/>
        <w:spacing w:after="100" w:line="240" w:lineRule="auto"/>
        <w:rPr>
          <w:rFonts w:ascii="Arial" w:hAnsi="Arial" w:cs="Arial"/>
          <w:color w:val="221E1F"/>
          <w:sz w:val="22"/>
          <w:szCs w:val="22"/>
        </w:rPr>
      </w:pPr>
      <w:r w:rsidRPr="00595420">
        <w:rPr>
          <w:rStyle w:val="A6"/>
          <w:rFonts w:ascii="Arial" w:hAnsi="Arial" w:cs="Arial"/>
        </w:rPr>
        <w:t xml:space="preserve">a. </w:t>
      </w:r>
      <w:r w:rsidRPr="00595420">
        <w:rPr>
          <w:rFonts w:ascii="Arial" w:hAnsi="Arial" w:cs="Arial"/>
          <w:color w:val="221E1F"/>
          <w:sz w:val="22"/>
          <w:szCs w:val="22"/>
        </w:rPr>
        <w:t xml:space="preserve">Use common and respectful language to talk about pedestrian/ street safety (e.g., danger, risk, stop, look, and listen). </w:t>
      </w:r>
    </w:p>
    <w:p w:rsidR="00595420" w:rsidRPr="00595420" w:rsidRDefault="00595420" w:rsidP="00A6618E">
      <w:pPr>
        <w:pStyle w:val="Pa20"/>
        <w:spacing w:after="100" w:line="240" w:lineRule="auto"/>
        <w:rPr>
          <w:rFonts w:ascii="Arial" w:hAnsi="Arial" w:cs="Arial"/>
          <w:color w:val="221E1F"/>
          <w:sz w:val="22"/>
          <w:szCs w:val="22"/>
        </w:rPr>
      </w:pPr>
      <w:r w:rsidRPr="00595420">
        <w:rPr>
          <w:rStyle w:val="A6"/>
          <w:rFonts w:ascii="Arial" w:hAnsi="Arial" w:cs="Arial"/>
        </w:rPr>
        <w:t xml:space="preserve">b. </w:t>
      </w:r>
      <w:r w:rsidRPr="00595420">
        <w:rPr>
          <w:rFonts w:ascii="Arial" w:hAnsi="Arial" w:cs="Arial"/>
          <w:color w:val="221E1F"/>
          <w:sz w:val="22"/>
          <w:szCs w:val="22"/>
        </w:rPr>
        <w:t xml:space="preserve">Examine what is meant by danger (i.e., harmful consequences). </w:t>
      </w:r>
    </w:p>
    <w:p w:rsidR="00595420" w:rsidRPr="00595420" w:rsidRDefault="00595420" w:rsidP="00A6618E">
      <w:pPr>
        <w:pStyle w:val="Pa20"/>
        <w:spacing w:after="100" w:line="240" w:lineRule="auto"/>
        <w:rPr>
          <w:rFonts w:ascii="Arial" w:hAnsi="Arial" w:cs="Arial"/>
          <w:color w:val="221E1F"/>
          <w:sz w:val="22"/>
          <w:szCs w:val="22"/>
        </w:rPr>
      </w:pPr>
      <w:r w:rsidRPr="00595420">
        <w:rPr>
          <w:rStyle w:val="A6"/>
          <w:rFonts w:ascii="Arial" w:hAnsi="Arial" w:cs="Arial"/>
        </w:rPr>
        <w:t xml:space="preserve">c. </w:t>
      </w:r>
      <w:r w:rsidRPr="00595420">
        <w:rPr>
          <w:rFonts w:ascii="Arial" w:hAnsi="Arial" w:cs="Arial"/>
          <w:color w:val="221E1F"/>
          <w:sz w:val="22"/>
          <w:szCs w:val="22"/>
        </w:rPr>
        <w:t xml:space="preserve">Observe and identify safe/unsafe practices in own family and community (e.g., crossing at corners or crosswalks as opposed to crossing wherever one wants to). </w:t>
      </w:r>
    </w:p>
    <w:p w:rsidR="00595420" w:rsidRPr="00595420" w:rsidRDefault="00595420" w:rsidP="00A6618E">
      <w:pPr>
        <w:pStyle w:val="Pa20"/>
        <w:spacing w:after="100" w:line="240" w:lineRule="auto"/>
        <w:rPr>
          <w:rFonts w:ascii="Arial" w:hAnsi="Arial" w:cs="Arial"/>
          <w:color w:val="221E1F"/>
          <w:sz w:val="22"/>
          <w:szCs w:val="22"/>
        </w:rPr>
      </w:pPr>
      <w:r w:rsidRPr="00595420">
        <w:rPr>
          <w:rStyle w:val="A6"/>
          <w:rFonts w:ascii="Arial" w:hAnsi="Arial" w:cs="Arial"/>
        </w:rPr>
        <w:t xml:space="preserve">d. </w:t>
      </w:r>
      <w:r w:rsidRPr="00595420">
        <w:rPr>
          <w:rFonts w:ascii="Arial" w:hAnsi="Arial" w:cs="Arial"/>
          <w:color w:val="221E1F"/>
          <w:sz w:val="22"/>
          <w:szCs w:val="22"/>
        </w:rPr>
        <w:t xml:space="preserve">Recognize possible street dangers (e.g., stray animals, traffic, strangers, gang </w:t>
      </w:r>
      <w:proofErr w:type="spellStart"/>
      <w:r w:rsidRPr="00595420">
        <w:rPr>
          <w:rFonts w:ascii="Arial" w:hAnsi="Arial" w:cs="Arial"/>
          <w:color w:val="221E1F"/>
          <w:sz w:val="22"/>
          <w:szCs w:val="22"/>
        </w:rPr>
        <w:t>behaviours</w:t>
      </w:r>
      <w:proofErr w:type="spellEnd"/>
      <w:r w:rsidRPr="00595420">
        <w:rPr>
          <w:rFonts w:ascii="Arial" w:hAnsi="Arial" w:cs="Arial"/>
          <w:color w:val="221E1F"/>
          <w:sz w:val="22"/>
          <w:szCs w:val="22"/>
        </w:rPr>
        <w:t xml:space="preserve">, isolated areas, dangerous items including needles). </w:t>
      </w:r>
    </w:p>
    <w:p w:rsidR="00595420" w:rsidRPr="00595420" w:rsidRDefault="00595420" w:rsidP="00A6618E">
      <w:pPr>
        <w:pStyle w:val="Pa20"/>
        <w:spacing w:after="100" w:line="240" w:lineRule="auto"/>
        <w:rPr>
          <w:rFonts w:ascii="Arial" w:hAnsi="Arial" w:cs="Arial"/>
          <w:color w:val="221E1F"/>
          <w:sz w:val="22"/>
          <w:szCs w:val="22"/>
        </w:rPr>
      </w:pPr>
      <w:r w:rsidRPr="00595420">
        <w:rPr>
          <w:rStyle w:val="A6"/>
          <w:rFonts w:ascii="Arial" w:hAnsi="Arial" w:cs="Arial"/>
        </w:rPr>
        <w:t xml:space="preserve">e. </w:t>
      </w:r>
      <w:r w:rsidRPr="00595420">
        <w:rPr>
          <w:rFonts w:ascii="Arial" w:hAnsi="Arial" w:cs="Arial"/>
          <w:color w:val="221E1F"/>
          <w:sz w:val="22"/>
          <w:szCs w:val="22"/>
        </w:rPr>
        <w:t xml:space="preserve">Discuss what is meant by “risk” (i.e., a state of uncertainty where some of the possibilities involve a loss, danger, or harm). </w:t>
      </w:r>
    </w:p>
    <w:p w:rsidR="00595420" w:rsidRPr="00595420" w:rsidRDefault="00595420" w:rsidP="00A6618E">
      <w:pPr>
        <w:pStyle w:val="Pa20"/>
        <w:spacing w:after="100" w:line="240" w:lineRule="auto"/>
        <w:rPr>
          <w:rFonts w:ascii="Arial" w:hAnsi="Arial" w:cs="Arial"/>
          <w:color w:val="221E1F"/>
          <w:sz w:val="22"/>
          <w:szCs w:val="22"/>
        </w:rPr>
      </w:pPr>
      <w:r w:rsidRPr="00595420">
        <w:rPr>
          <w:rStyle w:val="A6"/>
          <w:rFonts w:ascii="Arial" w:hAnsi="Arial" w:cs="Arial"/>
        </w:rPr>
        <w:t xml:space="preserve">f. </w:t>
      </w:r>
      <w:r w:rsidRPr="00595420">
        <w:rPr>
          <w:rFonts w:ascii="Arial" w:hAnsi="Arial" w:cs="Arial"/>
          <w:color w:val="221E1F"/>
          <w:sz w:val="22"/>
          <w:szCs w:val="22"/>
        </w:rPr>
        <w:t xml:space="preserve">Recognize and respond to pedestrian safety signs and representations. </w:t>
      </w:r>
    </w:p>
    <w:p w:rsidR="00595420" w:rsidRPr="00595420" w:rsidRDefault="00595420" w:rsidP="00A6618E">
      <w:pPr>
        <w:pStyle w:val="Pa20"/>
        <w:spacing w:after="100" w:line="240" w:lineRule="auto"/>
        <w:rPr>
          <w:rFonts w:ascii="Arial" w:hAnsi="Arial" w:cs="Arial"/>
          <w:color w:val="221E1F"/>
          <w:sz w:val="22"/>
          <w:szCs w:val="22"/>
        </w:rPr>
      </w:pPr>
      <w:r w:rsidRPr="00595420">
        <w:rPr>
          <w:rStyle w:val="A6"/>
          <w:rFonts w:ascii="Arial" w:hAnsi="Arial" w:cs="Arial"/>
        </w:rPr>
        <w:t xml:space="preserve">g. </w:t>
      </w:r>
      <w:r w:rsidRPr="00595420">
        <w:rPr>
          <w:rFonts w:ascii="Arial" w:hAnsi="Arial" w:cs="Arial"/>
          <w:color w:val="221E1F"/>
          <w:sz w:val="22"/>
          <w:szCs w:val="22"/>
        </w:rPr>
        <w:t xml:space="preserve">Identify possible factors that make situations safe/unsafe (e.g., light/dark, fatigue, time of day, age, temperature/weather). </w:t>
      </w:r>
    </w:p>
    <w:p w:rsidR="00595420" w:rsidRPr="00595420" w:rsidRDefault="00595420" w:rsidP="00A6618E">
      <w:pPr>
        <w:pStyle w:val="Pa20"/>
        <w:spacing w:after="100" w:line="240" w:lineRule="auto"/>
        <w:rPr>
          <w:rFonts w:ascii="Arial" w:hAnsi="Arial" w:cs="Arial"/>
          <w:color w:val="221E1F"/>
          <w:sz w:val="22"/>
          <w:szCs w:val="22"/>
        </w:rPr>
      </w:pPr>
      <w:r w:rsidRPr="00595420">
        <w:rPr>
          <w:rStyle w:val="A6"/>
          <w:rFonts w:ascii="Arial" w:hAnsi="Arial" w:cs="Arial"/>
        </w:rPr>
        <w:t xml:space="preserve">h. </w:t>
      </w:r>
      <w:r w:rsidRPr="00595420">
        <w:rPr>
          <w:rFonts w:ascii="Arial" w:hAnsi="Arial" w:cs="Arial"/>
          <w:color w:val="221E1F"/>
          <w:sz w:val="22"/>
          <w:szCs w:val="22"/>
        </w:rPr>
        <w:t xml:space="preserve">Describe additional expectations for pedestrian safety (e.g., know parents’/caregivers’ telephone number or other ways to make contact; always let a trusted adult know where you are going and the ‘path’ you are taking; walk with a buddy; follow established bussing, walking, and biking routes; cross at pedestrian crossings, “Point, Pause, Proceed” at cross walks/corners). </w:t>
      </w:r>
    </w:p>
    <w:p w:rsidR="00595420" w:rsidRPr="00595420" w:rsidRDefault="00595420" w:rsidP="00A6618E">
      <w:pPr>
        <w:pStyle w:val="Default"/>
        <w:rPr>
          <w:rFonts w:ascii="Arial" w:hAnsi="Arial" w:cs="Arial"/>
          <w:color w:val="221E1F"/>
          <w:sz w:val="22"/>
          <w:szCs w:val="22"/>
        </w:rPr>
      </w:pPr>
      <w:proofErr w:type="spellStart"/>
      <w:r w:rsidRPr="00595420">
        <w:rPr>
          <w:rStyle w:val="A6"/>
          <w:rFonts w:ascii="Arial" w:hAnsi="Arial" w:cs="Arial"/>
        </w:rPr>
        <w:t>i</w:t>
      </w:r>
      <w:proofErr w:type="spellEnd"/>
      <w:r w:rsidRPr="00595420">
        <w:rPr>
          <w:rStyle w:val="A6"/>
          <w:rFonts w:ascii="Arial" w:hAnsi="Arial" w:cs="Arial"/>
        </w:rPr>
        <w:t xml:space="preserve">. </w:t>
      </w:r>
      <w:r w:rsidRPr="00595420">
        <w:rPr>
          <w:rFonts w:ascii="Arial" w:hAnsi="Arial" w:cs="Arial"/>
          <w:color w:val="221E1F"/>
          <w:sz w:val="22"/>
          <w:szCs w:val="22"/>
        </w:rPr>
        <w:t xml:space="preserve">Identify and </w:t>
      </w:r>
      <w:proofErr w:type="spellStart"/>
      <w:r w:rsidRPr="00595420">
        <w:rPr>
          <w:rFonts w:ascii="Arial" w:hAnsi="Arial" w:cs="Arial"/>
          <w:color w:val="221E1F"/>
          <w:sz w:val="22"/>
          <w:szCs w:val="22"/>
        </w:rPr>
        <w:t>practise</w:t>
      </w:r>
      <w:proofErr w:type="spellEnd"/>
      <w:r w:rsidRPr="00595420">
        <w:rPr>
          <w:rFonts w:ascii="Arial" w:hAnsi="Arial" w:cs="Arial"/>
          <w:color w:val="221E1F"/>
          <w:sz w:val="22"/>
          <w:szCs w:val="22"/>
        </w:rPr>
        <w:t xml:space="preserve"> ways to exercise avoidance, caution, and/ or refusal in potentially dangerous situations (e.g., seek out a safe adult, say no, walk away, “be a tree” around strange dogs [fold your branches – hands, watch your roots grow – feet, count in your head until the dog goes away or help comes], stay away from animals if they are feeding or with their young).</w:t>
      </w:r>
    </w:p>
    <w:p w:rsidR="00595420" w:rsidRPr="00595420" w:rsidRDefault="00595420" w:rsidP="00A6618E">
      <w:pPr>
        <w:spacing w:line="240" w:lineRule="auto"/>
        <w:rPr>
          <w:rFonts w:ascii="Arial" w:eastAsia="Calibri" w:hAnsi="Arial" w:cs="Arial"/>
        </w:rPr>
      </w:pPr>
    </w:p>
    <w:p w:rsidR="00BB1981" w:rsidRDefault="00BB1981" w:rsidP="00A6618E">
      <w:pPr>
        <w:spacing w:line="240" w:lineRule="auto"/>
        <w:rPr>
          <w:rFonts w:ascii="Arial" w:eastAsia="Calibri" w:hAnsi="Arial" w:cs="Arial"/>
          <w:b/>
          <w:u w:val="single"/>
        </w:rPr>
      </w:pPr>
      <w:r w:rsidRPr="00BB1981">
        <w:rPr>
          <w:rFonts w:ascii="Arial" w:eastAsia="Calibri" w:hAnsi="Arial" w:cs="Arial"/>
          <w:b/>
          <w:u w:val="single"/>
        </w:rPr>
        <w:t>October</w:t>
      </w:r>
      <w:r w:rsidR="00595420">
        <w:rPr>
          <w:rFonts w:ascii="Arial" w:eastAsia="Calibri" w:hAnsi="Arial" w:cs="Arial"/>
          <w:b/>
          <w:u w:val="single"/>
        </w:rPr>
        <w:t>/November</w:t>
      </w:r>
    </w:p>
    <w:p w:rsidR="00595420" w:rsidRDefault="00595420" w:rsidP="00A6618E">
      <w:pPr>
        <w:spacing w:line="240" w:lineRule="auto"/>
        <w:rPr>
          <w:rFonts w:ascii="Arial" w:eastAsia="Calibri" w:hAnsi="Arial" w:cs="Arial"/>
          <w:b/>
        </w:rPr>
      </w:pPr>
      <w:r w:rsidRPr="009D5E0D">
        <w:rPr>
          <w:rFonts w:ascii="Arial" w:eastAsia="Calibri" w:hAnsi="Arial" w:cs="Arial"/>
          <w:b/>
        </w:rPr>
        <w:t>Healthy Sense of Self</w:t>
      </w:r>
    </w:p>
    <w:p w:rsidR="008814D1" w:rsidRPr="008814D1" w:rsidRDefault="008814D1" w:rsidP="00A6618E">
      <w:pPr>
        <w:pStyle w:val="Default"/>
        <w:rPr>
          <w:rFonts w:ascii="Arial" w:hAnsi="Arial" w:cs="Arial"/>
          <w:color w:val="221E1F"/>
          <w:sz w:val="22"/>
          <w:szCs w:val="22"/>
        </w:rPr>
      </w:pPr>
      <w:r w:rsidRPr="008814D1">
        <w:rPr>
          <w:rFonts w:ascii="Arial" w:eastAsia="Calibri" w:hAnsi="Arial" w:cs="Arial"/>
          <w:b/>
          <w:sz w:val="22"/>
          <w:szCs w:val="22"/>
        </w:rPr>
        <w:t xml:space="preserve">Outcome: </w:t>
      </w:r>
      <w:r w:rsidRPr="008814D1">
        <w:rPr>
          <w:rFonts w:ascii="Arial" w:hAnsi="Arial" w:cs="Arial"/>
          <w:b/>
          <w:bCs/>
          <w:color w:val="221E1F"/>
          <w:sz w:val="22"/>
          <w:szCs w:val="22"/>
        </w:rPr>
        <w:t xml:space="preserve">Explore the association between a healthy sense of “self” and one’s positive connection with others and the environment. </w:t>
      </w:r>
    </w:p>
    <w:p w:rsidR="008814D1" w:rsidRPr="008814D1" w:rsidRDefault="008814D1" w:rsidP="00A6618E">
      <w:pPr>
        <w:spacing w:line="240" w:lineRule="auto"/>
        <w:rPr>
          <w:rFonts w:ascii="Arial" w:eastAsia="Calibri" w:hAnsi="Arial" w:cs="Arial"/>
          <w:b/>
        </w:rPr>
      </w:pPr>
    </w:p>
    <w:p w:rsidR="008814D1" w:rsidRPr="008814D1" w:rsidRDefault="008814D1" w:rsidP="00A6618E">
      <w:pPr>
        <w:pStyle w:val="Pa20"/>
        <w:spacing w:after="100" w:line="240" w:lineRule="auto"/>
        <w:rPr>
          <w:rStyle w:val="A6"/>
          <w:rFonts w:ascii="Arial" w:hAnsi="Arial" w:cs="Arial"/>
          <w:b/>
        </w:rPr>
      </w:pPr>
      <w:r w:rsidRPr="008814D1">
        <w:rPr>
          <w:rStyle w:val="A6"/>
          <w:rFonts w:ascii="Arial" w:hAnsi="Arial" w:cs="Arial"/>
          <w:b/>
        </w:rPr>
        <w:t>Indicators:</w:t>
      </w:r>
    </w:p>
    <w:p w:rsidR="008814D1" w:rsidRPr="008814D1" w:rsidRDefault="008814D1" w:rsidP="00A6618E">
      <w:pPr>
        <w:pStyle w:val="Pa20"/>
        <w:spacing w:after="100" w:line="240" w:lineRule="auto"/>
        <w:rPr>
          <w:rFonts w:ascii="Arial" w:hAnsi="Arial" w:cs="Arial"/>
          <w:color w:val="221E1F"/>
          <w:sz w:val="22"/>
          <w:szCs w:val="22"/>
        </w:rPr>
      </w:pPr>
      <w:r w:rsidRPr="008814D1">
        <w:rPr>
          <w:rStyle w:val="A6"/>
          <w:rFonts w:ascii="Arial" w:hAnsi="Arial" w:cs="Arial"/>
        </w:rPr>
        <w:t xml:space="preserve">a. </w:t>
      </w:r>
      <w:r w:rsidRPr="008814D1">
        <w:rPr>
          <w:rFonts w:ascii="Arial" w:hAnsi="Arial" w:cs="Arial"/>
          <w:color w:val="221E1F"/>
          <w:sz w:val="22"/>
          <w:szCs w:val="22"/>
        </w:rPr>
        <w:t xml:space="preserve">Use common and respectful language to talk about self and others (e.g., appearance, abilities, gender, </w:t>
      </w:r>
      <w:proofErr w:type="spellStart"/>
      <w:r w:rsidRPr="008814D1">
        <w:rPr>
          <w:rFonts w:ascii="Arial" w:hAnsi="Arial" w:cs="Arial"/>
          <w:color w:val="221E1F"/>
          <w:sz w:val="22"/>
          <w:szCs w:val="22"/>
        </w:rPr>
        <w:t>behaviours</w:t>
      </w:r>
      <w:proofErr w:type="spellEnd"/>
      <w:r w:rsidRPr="008814D1">
        <w:rPr>
          <w:rFonts w:ascii="Arial" w:hAnsi="Arial" w:cs="Arial"/>
          <w:color w:val="221E1F"/>
          <w:sz w:val="22"/>
          <w:szCs w:val="22"/>
        </w:rPr>
        <w:t xml:space="preserve">, culture). </w:t>
      </w:r>
    </w:p>
    <w:p w:rsidR="008814D1" w:rsidRPr="008814D1" w:rsidRDefault="008814D1" w:rsidP="00A6618E">
      <w:pPr>
        <w:pStyle w:val="Pa20"/>
        <w:spacing w:after="100" w:line="240" w:lineRule="auto"/>
        <w:rPr>
          <w:rFonts w:ascii="Arial" w:hAnsi="Arial" w:cs="Arial"/>
          <w:color w:val="221E1F"/>
          <w:sz w:val="22"/>
          <w:szCs w:val="22"/>
        </w:rPr>
      </w:pPr>
      <w:r w:rsidRPr="008814D1">
        <w:rPr>
          <w:rStyle w:val="A6"/>
          <w:rFonts w:ascii="Arial" w:hAnsi="Arial" w:cs="Arial"/>
        </w:rPr>
        <w:t xml:space="preserve">b. </w:t>
      </w:r>
      <w:r w:rsidRPr="008814D1">
        <w:rPr>
          <w:rFonts w:ascii="Arial" w:hAnsi="Arial" w:cs="Arial"/>
          <w:color w:val="221E1F"/>
          <w:sz w:val="22"/>
          <w:szCs w:val="22"/>
        </w:rPr>
        <w:t xml:space="preserve">Recognize “self” as an individual who has particular physical and inherited attributes (e.g., height, freckles) and particular experiences that may or may not be similar to those of others (e.g., traditions). </w:t>
      </w:r>
    </w:p>
    <w:p w:rsidR="008814D1" w:rsidRPr="008814D1" w:rsidRDefault="008814D1" w:rsidP="00A6618E">
      <w:pPr>
        <w:pStyle w:val="Pa20"/>
        <w:spacing w:after="100" w:line="240" w:lineRule="auto"/>
        <w:rPr>
          <w:rFonts w:ascii="Arial" w:hAnsi="Arial" w:cs="Arial"/>
          <w:color w:val="221E1F"/>
          <w:sz w:val="22"/>
          <w:szCs w:val="22"/>
        </w:rPr>
      </w:pPr>
      <w:r w:rsidRPr="008814D1">
        <w:rPr>
          <w:rStyle w:val="A6"/>
          <w:rFonts w:ascii="Arial" w:hAnsi="Arial" w:cs="Arial"/>
        </w:rPr>
        <w:t xml:space="preserve">c. </w:t>
      </w:r>
      <w:r w:rsidRPr="008814D1">
        <w:rPr>
          <w:rFonts w:ascii="Arial" w:hAnsi="Arial" w:cs="Arial"/>
          <w:color w:val="221E1F"/>
          <w:sz w:val="22"/>
          <w:szCs w:val="22"/>
        </w:rPr>
        <w:t xml:space="preserve">Identify factors that influence one’s sense of self (e.g., gender, culture). </w:t>
      </w:r>
    </w:p>
    <w:p w:rsidR="008814D1" w:rsidRPr="008814D1" w:rsidRDefault="008814D1" w:rsidP="00A6618E">
      <w:pPr>
        <w:pStyle w:val="Pa20"/>
        <w:spacing w:after="100" w:line="240" w:lineRule="auto"/>
        <w:rPr>
          <w:rFonts w:ascii="Arial" w:hAnsi="Arial" w:cs="Arial"/>
          <w:color w:val="221E1F"/>
          <w:sz w:val="22"/>
          <w:szCs w:val="22"/>
        </w:rPr>
      </w:pPr>
      <w:r w:rsidRPr="008814D1">
        <w:rPr>
          <w:rStyle w:val="A6"/>
          <w:rFonts w:ascii="Arial" w:hAnsi="Arial" w:cs="Arial"/>
        </w:rPr>
        <w:t xml:space="preserve">d. </w:t>
      </w:r>
      <w:r w:rsidRPr="008814D1">
        <w:rPr>
          <w:rFonts w:ascii="Arial" w:hAnsi="Arial" w:cs="Arial"/>
          <w:color w:val="221E1F"/>
          <w:sz w:val="22"/>
          <w:szCs w:val="22"/>
        </w:rPr>
        <w:t xml:space="preserve">Examine similarities and differences in people (i.e., gender, age, appearance, abilities, culture, </w:t>
      </w:r>
      <w:proofErr w:type="gramStart"/>
      <w:r w:rsidRPr="008814D1">
        <w:rPr>
          <w:rFonts w:ascii="Arial" w:hAnsi="Arial" w:cs="Arial"/>
          <w:color w:val="221E1F"/>
          <w:sz w:val="22"/>
          <w:szCs w:val="22"/>
        </w:rPr>
        <w:t>language</w:t>
      </w:r>
      <w:proofErr w:type="gramEnd"/>
      <w:r w:rsidRPr="008814D1">
        <w:rPr>
          <w:rFonts w:ascii="Arial" w:hAnsi="Arial" w:cs="Arial"/>
          <w:color w:val="221E1F"/>
          <w:sz w:val="22"/>
          <w:szCs w:val="22"/>
        </w:rPr>
        <w:t xml:space="preserve">) and understand that differences do not make one person or group superior to another. </w:t>
      </w:r>
    </w:p>
    <w:p w:rsidR="008814D1" w:rsidRPr="008814D1" w:rsidRDefault="008814D1" w:rsidP="00A6618E">
      <w:pPr>
        <w:pStyle w:val="Pa20"/>
        <w:spacing w:after="100" w:line="240" w:lineRule="auto"/>
        <w:rPr>
          <w:rFonts w:ascii="Arial" w:hAnsi="Arial" w:cs="Arial"/>
          <w:color w:val="221E1F"/>
          <w:sz w:val="22"/>
          <w:szCs w:val="22"/>
        </w:rPr>
      </w:pPr>
      <w:r w:rsidRPr="008814D1">
        <w:rPr>
          <w:rStyle w:val="A6"/>
          <w:rFonts w:ascii="Arial" w:hAnsi="Arial" w:cs="Arial"/>
        </w:rPr>
        <w:t xml:space="preserve">e. </w:t>
      </w:r>
      <w:r w:rsidRPr="008814D1">
        <w:rPr>
          <w:rFonts w:ascii="Arial" w:hAnsi="Arial" w:cs="Arial"/>
          <w:color w:val="221E1F"/>
          <w:sz w:val="22"/>
          <w:szCs w:val="22"/>
        </w:rPr>
        <w:t xml:space="preserve">Begin to understand that every person has value that is not dependent upon her/his appearance, physical characteristics, or </w:t>
      </w:r>
      <w:proofErr w:type="spellStart"/>
      <w:r w:rsidRPr="008814D1">
        <w:rPr>
          <w:rFonts w:ascii="Arial" w:hAnsi="Arial" w:cs="Arial"/>
          <w:color w:val="221E1F"/>
          <w:sz w:val="22"/>
          <w:szCs w:val="22"/>
        </w:rPr>
        <w:t>behaviours</w:t>
      </w:r>
      <w:proofErr w:type="spellEnd"/>
      <w:r w:rsidRPr="008814D1">
        <w:rPr>
          <w:rFonts w:ascii="Arial" w:hAnsi="Arial" w:cs="Arial"/>
          <w:color w:val="221E1F"/>
          <w:sz w:val="22"/>
          <w:szCs w:val="22"/>
        </w:rPr>
        <w:t xml:space="preserve">. </w:t>
      </w:r>
    </w:p>
    <w:p w:rsidR="008814D1" w:rsidRPr="008814D1" w:rsidRDefault="008814D1" w:rsidP="00A6618E">
      <w:pPr>
        <w:pStyle w:val="Pa20"/>
        <w:spacing w:after="100" w:line="240" w:lineRule="auto"/>
        <w:rPr>
          <w:rFonts w:ascii="Arial" w:hAnsi="Arial" w:cs="Arial"/>
          <w:color w:val="221E1F"/>
          <w:sz w:val="22"/>
          <w:szCs w:val="22"/>
        </w:rPr>
      </w:pPr>
      <w:r w:rsidRPr="008814D1">
        <w:rPr>
          <w:rStyle w:val="A6"/>
          <w:rFonts w:ascii="Arial" w:hAnsi="Arial" w:cs="Arial"/>
        </w:rPr>
        <w:t xml:space="preserve">f. </w:t>
      </w:r>
      <w:r w:rsidRPr="008814D1">
        <w:rPr>
          <w:rFonts w:ascii="Arial" w:hAnsi="Arial" w:cs="Arial"/>
          <w:color w:val="221E1F"/>
          <w:sz w:val="22"/>
          <w:szCs w:val="22"/>
        </w:rPr>
        <w:t xml:space="preserve">Recognize a personal connection to other living things (e.g., gardening - food, love and affection - pets). </w:t>
      </w:r>
    </w:p>
    <w:p w:rsidR="008814D1" w:rsidRPr="008814D1" w:rsidRDefault="008814D1" w:rsidP="00A6618E">
      <w:pPr>
        <w:pStyle w:val="Pa20"/>
        <w:spacing w:after="100" w:line="240" w:lineRule="auto"/>
        <w:rPr>
          <w:rFonts w:ascii="Arial" w:hAnsi="Arial" w:cs="Arial"/>
          <w:color w:val="221E1F"/>
          <w:sz w:val="22"/>
          <w:szCs w:val="22"/>
        </w:rPr>
      </w:pPr>
      <w:r w:rsidRPr="008814D1">
        <w:rPr>
          <w:rStyle w:val="A6"/>
          <w:rFonts w:ascii="Arial" w:hAnsi="Arial" w:cs="Arial"/>
        </w:rPr>
        <w:lastRenderedPageBreak/>
        <w:t xml:space="preserve">g. </w:t>
      </w:r>
      <w:r w:rsidRPr="008814D1">
        <w:rPr>
          <w:rFonts w:ascii="Arial" w:hAnsi="Arial" w:cs="Arial"/>
          <w:color w:val="221E1F"/>
          <w:sz w:val="22"/>
          <w:szCs w:val="22"/>
        </w:rPr>
        <w:t xml:space="preserve">Examine stories, traditions, and celebrations of others that foster a sense of self and a connection to others and the environment. </w:t>
      </w:r>
    </w:p>
    <w:p w:rsidR="008814D1" w:rsidRPr="008814D1" w:rsidRDefault="008814D1" w:rsidP="00A6618E">
      <w:pPr>
        <w:pStyle w:val="Pa20"/>
        <w:spacing w:after="100" w:line="240" w:lineRule="auto"/>
        <w:rPr>
          <w:rFonts w:ascii="Arial" w:hAnsi="Arial" w:cs="Arial"/>
          <w:color w:val="221E1F"/>
          <w:sz w:val="22"/>
          <w:szCs w:val="22"/>
        </w:rPr>
      </w:pPr>
      <w:r w:rsidRPr="008814D1">
        <w:rPr>
          <w:rStyle w:val="A6"/>
          <w:rFonts w:ascii="Arial" w:hAnsi="Arial" w:cs="Arial"/>
        </w:rPr>
        <w:t xml:space="preserve">h. </w:t>
      </w:r>
      <w:r w:rsidRPr="008814D1">
        <w:rPr>
          <w:rFonts w:ascii="Arial" w:hAnsi="Arial" w:cs="Arial"/>
          <w:color w:val="221E1F"/>
          <w:sz w:val="22"/>
          <w:szCs w:val="22"/>
        </w:rPr>
        <w:t xml:space="preserve">Explore and represent one’s many accomplishments in various authentic activities (e.g., “I can …”). </w:t>
      </w:r>
    </w:p>
    <w:p w:rsidR="008814D1" w:rsidRPr="008814D1" w:rsidRDefault="008814D1" w:rsidP="00A6618E">
      <w:pPr>
        <w:pStyle w:val="Pa20"/>
        <w:spacing w:after="100" w:line="240" w:lineRule="auto"/>
        <w:rPr>
          <w:rFonts w:ascii="Arial" w:hAnsi="Arial" w:cs="Arial"/>
          <w:color w:val="221E1F"/>
          <w:sz w:val="22"/>
          <w:szCs w:val="22"/>
        </w:rPr>
      </w:pPr>
      <w:proofErr w:type="spellStart"/>
      <w:r w:rsidRPr="008814D1">
        <w:rPr>
          <w:rStyle w:val="A6"/>
          <w:rFonts w:ascii="Arial" w:hAnsi="Arial" w:cs="Arial"/>
        </w:rPr>
        <w:t>i</w:t>
      </w:r>
      <w:proofErr w:type="spellEnd"/>
      <w:r w:rsidRPr="008814D1">
        <w:rPr>
          <w:rStyle w:val="A6"/>
          <w:rFonts w:ascii="Arial" w:hAnsi="Arial" w:cs="Arial"/>
        </w:rPr>
        <w:t xml:space="preserve">. </w:t>
      </w:r>
      <w:r w:rsidRPr="008814D1">
        <w:rPr>
          <w:rFonts w:ascii="Arial" w:hAnsi="Arial" w:cs="Arial"/>
          <w:color w:val="221E1F"/>
          <w:sz w:val="22"/>
          <w:szCs w:val="22"/>
        </w:rPr>
        <w:t xml:space="preserve">Illustrate </w:t>
      </w:r>
      <w:proofErr w:type="spellStart"/>
      <w:r w:rsidRPr="008814D1">
        <w:rPr>
          <w:rFonts w:ascii="Arial" w:hAnsi="Arial" w:cs="Arial"/>
          <w:color w:val="221E1F"/>
          <w:sz w:val="22"/>
          <w:szCs w:val="22"/>
        </w:rPr>
        <w:t>behaviours</w:t>
      </w:r>
      <w:proofErr w:type="spellEnd"/>
      <w:r w:rsidRPr="008814D1">
        <w:rPr>
          <w:rFonts w:ascii="Arial" w:hAnsi="Arial" w:cs="Arial"/>
          <w:color w:val="221E1F"/>
          <w:sz w:val="22"/>
          <w:szCs w:val="22"/>
        </w:rPr>
        <w:t xml:space="preserve"> (e.g., compliments, acknowledgements, asking for more information) that embrace the uniqueness of others. </w:t>
      </w:r>
    </w:p>
    <w:p w:rsidR="008814D1" w:rsidRPr="008814D1" w:rsidRDefault="008814D1" w:rsidP="00A6618E">
      <w:pPr>
        <w:spacing w:line="240" w:lineRule="auto"/>
        <w:rPr>
          <w:rFonts w:ascii="Arial" w:eastAsia="Calibri" w:hAnsi="Arial" w:cs="Arial"/>
          <w:b/>
        </w:rPr>
      </w:pPr>
      <w:r w:rsidRPr="008814D1">
        <w:rPr>
          <w:rStyle w:val="A6"/>
          <w:rFonts w:ascii="Arial" w:hAnsi="Arial" w:cs="Arial"/>
        </w:rPr>
        <w:t xml:space="preserve">j. </w:t>
      </w:r>
      <w:r w:rsidRPr="008814D1">
        <w:rPr>
          <w:rFonts w:ascii="Arial" w:hAnsi="Arial" w:cs="Arial"/>
          <w:color w:val="221E1F"/>
        </w:rPr>
        <w:t xml:space="preserve">Illustrate thoughts and </w:t>
      </w:r>
      <w:proofErr w:type="spellStart"/>
      <w:r w:rsidRPr="008814D1">
        <w:rPr>
          <w:rFonts w:ascii="Arial" w:hAnsi="Arial" w:cs="Arial"/>
          <w:color w:val="221E1F"/>
        </w:rPr>
        <w:t>behaviours</w:t>
      </w:r>
      <w:proofErr w:type="spellEnd"/>
      <w:r w:rsidRPr="008814D1">
        <w:rPr>
          <w:rFonts w:ascii="Arial" w:hAnsi="Arial" w:cs="Arial"/>
          <w:color w:val="221E1F"/>
        </w:rPr>
        <w:t xml:space="preserve"> that show a healthy connection to the environment. </w:t>
      </w:r>
    </w:p>
    <w:p w:rsidR="00915CB9" w:rsidRDefault="00915CB9" w:rsidP="00A6618E">
      <w:pPr>
        <w:spacing w:line="240" w:lineRule="auto"/>
        <w:rPr>
          <w:rFonts w:ascii="Arial" w:eastAsia="Calibri" w:hAnsi="Arial" w:cs="Arial"/>
          <w:b/>
        </w:rPr>
      </w:pPr>
    </w:p>
    <w:p w:rsidR="00BB1981" w:rsidRDefault="00BB1981" w:rsidP="00A6618E">
      <w:pPr>
        <w:spacing w:line="240" w:lineRule="auto"/>
        <w:rPr>
          <w:rFonts w:ascii="Arial" w:eastAsia="Calibri" w:hAnsi="Arial" w:cs="Arial"/>
          <w:b/>
          <w:u w:val="single"/>
        </w:rPr>
      </w:pPr>
      <w:r w:rsidRPr="00BB1981">
        <w:rPr>
          <w:rFonts w:ascii="Arial" w:eastAsia="Calibri" w:hAnsi="Arial" w:cs="Arial"/>
          <w:b/>
          <w:u w:val="single"/>
        </w:rPr>
        <w:t>December</w:t>
      </w:r>
    </w:p>
    <w:p w:rsidR="009D5E0D" w:rsidRDefault="009D5E0D" w:rsidP="00A6618E">
      <w:pPr>
        <w:spacing w:line="240" w:lineRule="auto"/>
        <w:rPr>
          <w:rFonts w:ascii="Arial" w:eastAsia="Calibri" w:hAnsi="Arial" w:cs="Arial"/>
          <w:b/>
        </w:rPr>
      </w:pPr>
      <w:r>
        <w:rPr>
          <w:rFonts w:ascii="Arial" w:eastAsia="Calibri" w:hAnsi="Arial" w:cs="Arial"/>
          <w:b/>
        </w:rPr>
        <w:t>Fire Safety</w:t>
      </w:r>
    </w:p>
    <w:p w:rsidR="00795690" w:rsidRPr="00515CDD" w:rsidRDefault="00795690" w:rsidP="00A6618E">
      <w:pPr>
        <w:numPr>
          <w:ilvl w:val="0"/>
          <w:numId w:val="5"/>
        </w:numPr>
        <w:tabs>
          <w:tab w:val="left" w:pos="360"/>
        </w:tabs>
        <w:suppressAutoHyphens/>
        <w:spacing w:after="0" w:line="240" w:lineRule="auto"/>
        <w:rPr>
          <w:rFonts w:ascii="Arial" w:eastAsia="Calibri" w:hAnsi="Arial" w:cs="Arial"/>
          <w:b/>
          <w:bCs/>
          <w:lang w:eastAsia="ar-SA"/>
        </w:rPr>
      </w:pPr>
      <w:r w:rsidRPr="00515CDD">
        <w:rPr>
          <w:rFonts w:ascii="Arial" w:eastAsia="Calibri" w:hAnsi="Arial" w:cs="Arial"/>
          <w:lang w:eastAsia="ar-SA"/>
        </w:rPr>
        <w:t>Students will develop their ability to avoid danger or react to it in ways likely to reduce any harmful effects</w:t>
      </w:r>
      <w:r w:rsidRPr="00515CDD">
        <w:rPr>
          <w:rFonts w:ascii="Arial" w:eastAsia="Calibri" w:hAnsi="Arial" w:cs="Arial"/>
          <w:b/>
          <w:bCs/>
          <w:lang w:eastAsia="ar-SA"/>
        </w:rPr>
        <w:t xml:space="preserve"> </w:t>
      </w:r>
    </w:p>
    <w:p w:rsidR="00795690" w:rsidRPr="00515CDD" w:rsidRDefault="00795690" w:rsidP="00A6618E">
      <w:pPr>
        <w:numPr>
          <w:ilvl w:val="0"/>
          <w:numId w:val="5"/>
        </w:numPr>
        <w:tabs>
          <w:tab w:val="left" w:pos="360"/>
        </w:tabs>
        <w:suppressAutoHyphens/>
        <w:spacing w:after="0" w:line="240" w:lineRule="auto"/>
        <w:rPr>
          <w:rFonts w:ascii="Arial" w:eastAsia="Calibri" w:hAnsi="Arial" w:cs="Arial"/>
        </w:rPr>
      </w:pPr>
      <w:r w:rsidRPr="00515CDD">
        <w:rPr>
          <w:rFonts w:ascii="Arial" w:eastAsia="Calibri" w:hAnsi="Arial" w:cs="Arial"/>
        </w:rPr>
        <w:t xml:space="preserve">recognize situations that might be dangerous </w:t>
      </w:r>
    </w:p>
    <w:p w:rsidR="00795690" w:rsidRPr="00515CDD" w:rsidRDefault="00795690" w:rsidP="00A6618E">
      <w:pPr>
        <w:numPr>
          <w:ilvl w:val="0"/>
          <w:numId w:val="5"/>
        </w:numPr>
        <w:tabs>
          <w:tab w:val="left" w:pos="360"/>
        </w:tabs>
        <w:suppressAutoHyphens/>
        <w:spacing w:after="0" w:line="240" w:lineRule="auto"/>
        <w:rPr>
          <w:rFonts w:ascii="Arial" w:eastAsia="Calibri" w:hAnsi="Arial" w:cs="Arial"/>
        </w:rPr>
      </w:pPr>
      <w:r w:rsidRPr="00515CDD">
        <w:rPr>
          <w:rFonts w:ascii="Arial" w:eastAsia="Calibri" w:hAnsi="Arial" w:cs="Arial"/>
        </w:rPr>
        <w:t xml:space="preserve">identify personal and interpersonal </w:t>
      </w:r>
      <w:proofErr w:type="spellStart"/>
      <w:r w:rsidRPr="00515CDD">
        <w:rPr>
          <w:rFonts w:ascii="Arial" w:eastAsia="Calibri" w:hAnsi="Arial" w:cs="Arial"/>
        </w:rPr>
        <w:t>behaviours</w:t>
      </w:r>
      <w:proofErr w:type="spellEnd"/>
      <w:r w:rsidRPr="00515CDD">
        <w:rPr>
          <w:rFonts w:ascii="Arial" w:eastAsia="Calibri" w:hAnsi="Arial" w:cs="Arial"/>
        </w:rPr>
        <w:t xml:space="preserve"> in their everyday lives that might present a risk to their health or safety</w:t>
      </w:r>
    </w:p>
    <w:p w:rsidR="00795690" w:rsidRPr="009D5E0D" w:rsidRDefault="00795690" w:rsidP="00A6618E">
      <w:pPr>
        <w:spacing w:line="240" w:lineRule="auto"/>
        <w:rPr>
          <w:rFonts w:ascii="Arial" w:eastAsia="Calibri" w:hAnsi="Arial" w:cs="Arial"/>
          <w:b/>
        </w:rPr>
      </w:pPr>
    </w:p>
    <w:p w:rsidR="00BB1981" w:rsidRDefault="00BB1981" w:rsidP="00A6618E">
      <w:pPr>
        <w:spacing w:line="240" w:lineRule="auto"/>
        <w:rPr>
          <w:rFonts w:ascii="Arial" w:eastAsia="Calibri" w:hAnsi="Arial" w:cs="Arial"/>
          <w:b/>
          <w:u w:val="single"/>
        </w:rPr>
      </w:pPr>
      <w:r w:rsidRPr="00BB1981">
        <w:rPr>
          <w:rFonts w:ascii="Arial" w:eastAsia="Calibri" w:hAnsi="Arial" w:cs="Arial"/>
          <w:b/>
          <w:u w:val="single"/>
        </w:rPr>
        <w:t>January</w:t>
      </w:r>
      <w:r w:rsidR="009D5E0D">
        <w:rPr>
          <w:rFonts w:ascii="Arial" w:eastAsia="Calibri" w:hAnsi="Arial" w:cs="Arial"/>
          <w:b/>
          <w:u w:val="single"/>
        </w:rPr>
        <w:t>/</w:t>
      </w:r>
      <w:r w:rsidRPr="00BB1981">
        <w:rPr>
          <w:rFonts w:ascii="Arial" w:eastAsia="Calibri" w:hAnsi="Arial" w:cs="Arial"/>
          <w:b/>
          <w:u w:val="single"/>
        </w:rPr>
        <w:t>February</w:t>
      </w:r>
    </w:p>
    <w:p w:rsidR="009D5E0D" w:rsidRDefault="009D5E0D" w:rsidP="00A6618E">
      <w:pPr>
        <w:spacing w:line="240" w:lineRule="auto"/>
        <w:rPr>
          <w:rFonts w:ascii="Arial" w:eastAsia="Calibri" w:hAnsi="Arial" w:cs="Arial"/>
          <w:b/>
        </w:rPr>
      </w:pPr>
      <w:r>
        <w:rPr>
          <w:rFonts w:ascii="Arial" w:eastAsia="Calibri" w:hAnsi="Arial" w:cs="Arial"/>
          <w:b/>
        </w:rPr>
        <w:t xml:space="preserve">Healthy </w:t>
      </w:r>
      <w:proofErr w:type="spellStart"/>
      <w:r>
        <w:rPr>
          <w:rFonts w:ascii="Arial" w:eastAsia="Calibri" w:hAnsi="Arial" w:cs="Arial"/>
          <w:b/>
        </w:rPr>
        <w:t>Behaviours</w:t>
      </w:r>
      <w:proofErr w:type="spellEnd"/>
      <w:r>
        <w:rPr>
          <w:rFonts w:ascii="Arial" w:eastAsia="Calibri" w:hAnsi="Arial" w:cs="Arial"/>
          <w:b/>
        </w:rPr>
        <w:t>, Healthy Relationships at School, Friendship</w:t>
      </w:r>
    </w:p>
    <w:p w:rsidR="009D5E0D" w:rsidRDefault="009D5E0D" w:rsidP="00A6618E">
      <w:pPr>
        <w:pStyle w:val="Default"/>
        <w:rPr>
          <w:rFonts w:ascii="Arial" w:hAnsi="Arial" w:cs="Arial"/>
          <w:b/>
          <w:bCs/>
          <w:color w:val="221E1F"/>
          <w:sz w:val="22"/>
          <w:szCs w:val="22"/>
        </w:rPr>
      </w:pPr>
      <w:r w:rsidRPr="009D5E0D">
        <w:rPr>
          <w:rFonts w:ascii="Arial" w:eastAsia="Calibri" w:hAnsi="Arial" w:cs="Arial"/>
          <w:b/>
          <w:sz w:val="22"/>
          <w:szCs w:val="22"/>
        </w:rPr>
        <w:t xml:space="preserve">Outcome: </w:t>
      </w:r>
      <w:r w:rsidRPr="009D5E0D">
        <w:rPr>
          <w:rFonts w:ascii="Arial" w:hAnsi="Arial" w:cs="Arial"/>
          <w:b/>
          <w:bCs/>
          <w:color w:val="221E1F"/>
          <w:sz w:val="22"/>
          <w:szCs w:val="22"/>
        </w:rPr>
        <w:t xml:space="preserve">Analyze, with support, feelings and </w:t>
      </w:r>
      <w:proofErr w:type="spellStart"/>
      <w:r w:rsidRPr="009D5E0D">
        <w:rPr>
          <w:rFonts w:ascii="Arial" w:hAnsi="Arial" w:cs="Arial"/>
          <w:b/>
          <w:bCs/>
          <w:color w:val="221E1F"/>
          <w:sz w:val="22"/>
          <w:szCs w:val="22"/>
        </w:rPr>
        <w:t>behaviours</w:t>
      </w:r>
      <w:proofErr w:type="spellEnd"/>
      <w:r w:rsidRPr="009D5E0D">
        <w:rPr>
          <w:rFonts w:ascii="Arial" w:hAnsi="Arial" w:cs="Arial"/>
          <w:b/>
          <w:bCs/>
          <w:color w:val="221E1F"/>
          <w:sz w:val="22"/>
          <w:szCs w:val="22"/>
        </w:rPr>
        <w:t xml:space="preserve"> that are important for nurturing healthy relationships at school.</w:t>
      </w:r>
    </w:p>
    <w:p w:rsidR="00A6618E" w:rsidRPr="00A6618E" w:rsidRDefault="00A6618E" w:rsidP="00A6618E">
      <w:pPr>
        <w:pStyle w:val="Default"/>
        <w:rPr>
          <w:rFonts w:ascii="Arial" w:hAnsi="Arial" w:cs="Arial"/>
          <w:color w:val="221E1F"/>
          <w:sz w:val="22"/>
          <w:szCs w:val="22"/>
        </w:rPr>
      </w:pPr>
    </w:p>
    <w:p w:rsidR="009D5E0D" w:rsidRPr="009D5E0D" w:rsidRDefault="009D5E0D" w:rsidP="00A6618E">
      <w:pPr>
        <w:spacing w:line="240" w:lineRule="auto"/>
        <w:rPr>
          <w:rFonts w:ascii="Arial" w:eastAsia="Calibri" w:hAnsi="Arial" w:cs="Arial"/>
          <w:b/>
        </w:rPr>
      </w:pPr>
      <w:r w:rsidRPr="009D5E0D">
        <w:rPr>
          <w:rFonts w:ascii="Arial" w:eastAsia="Calibri" w:hAnsi="Arial" w:cs="Arial"/>
          <w:b/>
        </w:rPr>
        <w:t>Indicators:</w:t>
      </w:r>
    </w:p>
    <w:p w:rsidR="009D5E0D" w:rsidRPr="009D5E0D" w:rsidRDefault="009D5E0D" w:rsidP="00A6618E">
      <w:pPr>
        <w:pStyle w:val="Pa20"/>
        <w:spacing w:after="100" w:line="240" w:lineRule="auto"/>
        <w:rPr>
          <w:rFonts w:ascii="Arial" w:hAnsi="Arial" w:cs="Arial"/>
          <w:color w:val="221E1F"/>
          <w:sz w:val="22"/>
          <w:szCs w:val="22"/>
        </w:rPr>
      </w:pPr>
      <w:r w:rsidRPr="009D5E0D">
        <w:rPr>
          <w:rStyle w:val="A6"/>
          <w:rFonts w:ascii="Arial" w:hAnsi="Arial" w:cs="Arial"/>
        </w:rPr>
        <w:t xml:space="preserve">a. </w:t>
      </w:r>
      <w:r w:rsidRPr="009D5E0D">
        <w:rPr>
          <w:rFonts w:ascii="Arial" w:hAnsi="Arial" w:cs="Arial"/>
          <w:color w:val="221E1F"/>
          <w:sz w:val="22"/>
          <w:szCs w:val="22"/>
        </w:rPr>
        <w:t xml:space="preserve">Use common and respectful language to talk about feelings (e.g., happy, angry, scared), actions (e.g., smiling, crying, crossing arms), and relationships (e.g., friendships, cooperation, communication). </w:t>
      </w:r>
    </w:p>
    <w:p w:rsidR="009D5E0D" w:rsidRPr="009D5E0D" w:rsidRDefault="009D5E0D" w:rsidP="00A6618E">
      <w:pPr>
        <w:pStyle w:val="Pa20"/>
        <w:spacing w:after="100" w:line="240" w:lineRule="auto"/>
        <w:rPr>
          <w:rFonts w:ascii="Arial" w:hAnsi="Arial" w:cs="Arial"/>
          <w:color w:val="221E1F"/>
          <w:sz w:val="22"/>
          <w:szCs w:val="22"/>
        </w:rPr>
      </w:pPr>
      <w:r w:rsidRPr="009D5E0D">
        <w:rPr>
          <w:rStyle w:val="A6"/>
          <w:rFonts w:ascii="Arial" w:hAnsi="Arial" w:cs="Arial"/>
        </w:rPr>
        <w:t xml:space="preserve">b. </w:t>
      </w:r>
      <w:r w:rsidRPr="009D5E0D">
        <w:rPr>
          <w:rFonts w:ascii="Arial" w:hAnsi="Arial" w:cs="Arial"/>
          <w:color w:val="221E1F"/>
          <w:sz w:val="22"/>
          <w:szCs w:val="22"/>
        </w:rPr>
        <w:t xml:space="preserve">Illustrate what particular feelings sound like, feel like, and look like. </w:t>
      </w:r>
    </w:p>
    <w:p w:rsidR="009D5E0D" w:rsidRPr="009D5E0D" w:rsidRDefault="009D5E0D" w:rsidP="00A6618E">
      <w:pPr>
        <w:pStyle w:val="Pa20"/>
        <w:spacing w:after="100" w:line="240" w:lineRule="auto"/>
        <w:rPr>
          <w:rFonts w:ascii="Arial" w:hAnsi="Arial" w:cs="Arial"/>
          <w:color w:val="221E1F"/>
          <w:sz w:val="22"/>
          <w:szCs w:val="22"/>
        </w:rPr>
      </w:pPr>
      <w:r w:rsidRPr="009D5E0D">
        <w:rPr>
          <w:rStyle w:val="A6"/>
          <w:rFonts w:ascii="Arial" w:hAnsi="Arial" w:cs="Arial"/>
        </w:rPr>
        <w:t xml:space="preserve">c. </w:t>
      </w:r>
      <w:r w:rsidRPr="009D5E0D">
        <w:rPr>
          <w:rFonts w:ascii="Arial" w:hAnsi="Arial" w:cs="Arial"/>
          <w:color w:val="221E1F"/>
          <w:sz w:val="22"/>
          <w:szCs w:val="22"/>
        </w:rPr>
        <w:t xml:space="preserve">Recognize that individuals make choices about how to express feelings (e.g., anger - raise voice level and/or take time out, happiness - smile and/or hug). </w:t>
      </w:r>
    </w:p>
    <w:p w:rsidR="009D5E0D" w:rsidRPr="009D5E0D" w:rsidRDefault="009D5E0D" w:rsidP="00A6618E">
      <w:pPr>
        <w:pStyle w:val="Pa20"/>
        <w:spacing w:after="100" w:line="240" w:lineRule="auto"/>
        <w:rPr>
          <w:rFonts w:ascii="Arial" w:hAnsi="Arial" w:cs="Arial"/>
          <w:color w:val="221E1F"/>
          <w:sz w:val="22"/>
          <w:szCs w:val="22"/>
        </w:rPr>
      </w:pPr>
      <w:r w:rsidRPr="009D5E0D">
        <w:rPr>
          <w:rStyle w:val="A6"/>
          <w:rFonts w:ascii="Arial" w:hAnsi="Arial" w:cs="Arial"/>
        </w:rPr>
        <w:t xml:space="preserve">d. </w:t>
      </w:r>
      <w:r w:rsidRPr="009D5E0D">
        <w:rPr>
          <w:rFonts w:ascii="Arial" w:hAnsi="Arial" w:cs="Arial"/>
          <w:color w:val="221E1F"/>
          <w:sz w:val="22"/>
          <w:szCs w:val="22"/>
        </w:rPr>
        <w:t xml:space="preserve">Observe and communicate observations about how the school staff and students treat each other (e.g., help each other, respect personal space). </w:t>
      </w:r>
    </w:p>
    <w:p w:rsidR="009D5E0D" w:rsidRPr="009D5E0D" w:rsidRDefault="009D5E0D" w:rsidP="00A6618E">
      <w:pPr>
        <w:pStyle w:val="Pa20"/>
        <w:spacing w:after="100" w:line="240" w:lineRule="auto"/>
        <w:rPr>
          <w:rFonts w:ascii="Arial" w:hAnsi="Arial" w:cs="Arial"/>
          <w:color w:val="221E1F"/>
          <w:sz w:val="22"/>
          <w:szCs w:val="22"/>
        </w:rPr>
      </w:pPr>
      <w:r w:rsidRPr="009D5E0D">
        <w:rPr>
          <w:rStyle w:val="A6"/>
          <w:rFonts w:ascii="Arial" w:hAnsi="Arial" w:cs="Arial"/>
        </w:rPr>
        <w:t xml:space="preserve">e. </w:t>
      </w:r>
      <w:r w:rsidRPr="009D5E0D">
        <w:rPr>
          <w:rFonts w:ascii="Arial" w:hAnsi="Arial" w:cs="Arial"/>
          <w:color w:val="221E1F"/>
          <w:sz w:val="22"/>
          <w:szCs w:val="22"/>
        </w:rPr>
        <w:t xml:space="preserve">Recognize that people have numerous kinds of relationships (e.g., family, friends, trusted adults, </w:t>
      </w:r>
      <w:proofErr w:type="spellStart"/>
      <w:r w:rsidRPr="009D5E0D">
        <w:rPr>
          <w:rFonts w:ascii="Arial" w:hAnsi="Arial" w:cs="Arial"/>
          <w:color w:val="221E1F"/>
          <w:sz w:val="22"/>
          <w:szCs w:val="22"/>
        </w:rPr>
        <w:t>neighbours</w:t>
      </w:r>
      <w:proofErr w:type="spellEnd"/>
      <w:r w:rsidRPr="009D5E0D">
        <w:rPr>
          <w:rFonts w:ascii="Arial" w:hAnsi="Arial" w:cs="Arial"/>
          <w:color w:val="221E1F"/>
          <w:sz w:val="22"/>
          <w:szCs w:val="22"/>
        </w:rPr>
        <w:t xml:space="preserve">, teammates). </w:t>
      </w:r>
    </w:p>
    <w:p w:rsidR="009D5E0D" w:rsidRPr="009D5E0D" w:rsidRDefault="009D5E0D" w:rsidP="00A6618E">
      <w:pPr>
        <w:pStyle w:val="Pa20"/>
        <w:spacing w:after="100" w:line="240" w:lineRule="auto"/>
        <w:rPr>
          <w:rFonts w:ascii="Arial" w:hAnsi="Arial" w:cs="Arial"/>
          <w:color w:val="221E1F"/>
          <w:sz w:val="22"/>
          <w:szCs w:val="22"/>
        </w:rPr>
      </w:pPr>
      <w:r w:rsidRPr="009D5E0D">
        <w:rPr>
          <w:rStyle w:val="A6"/>
          <w:rFonts w:ascii="Arial" w:hAnsi="Arial" w:cs="Arial"/>
        </w:rPr>
        <w:t xml:space="preserve">f. </w:t>
      </w:r>
      <w:r w:rsidRPr="009D5E0D">
        <w:rPr>
          <w:rFonts w:ascii="Arial" w:hAnsi="Arial" w:cs="Arial"/>
          <w:color w:val="221E1F"/>
          <w:sz w:val="22"/>
          <w:szCs w:val="22"/>
        </w:rPr>
        <w:t xml:space="preserve">Illustrate what being a good friend looks like, sounds like, and feels like (e.g., sharing, caring, cooperating, listening, supporting). </w:t>
      </w:r>
    </w:p>
    <w:p w:rsidR="009D5E0D" w:rsidRPr="009D5E0D" w:rsidRDefault="009D5E0D" w:rsidP="00A6618E">
      <w:pPr>
        <w:pStyle w:val="Pa20"/>
        <w:spacing w:after="100" w:line="240" w:lineRule="auto"/>
        <w:rPr>
          <w:rFonts w:ascii="Arial" w:hAnsi="Arial" w:cs="Arial"/>
          <w:color w:val="221E1F"/>
          <w:sz w:val="22"/>
          <w:szCs w:val="22"/>
        </w:rPr>
      </w:pPr>
      <w:r w:rsidRPr="009D5E0D">
        <w:rPr>
          <w:rStyle w:val="A6"/>
          <w:rFonts w:ascii="Arial" w:hAnsi="Arial" w:cs="Arial"/>
        </w:rPr>
        <w:t xml:space="preserve">g. </w:t>
      </w:r>
      <w:r w:rsidRPr="009D5E0D">
        <w:rPr>
          <w:rFonts w:ascii="Arial" w:hAnsi="Arial" w:cs="Arial"/>
          <w:color w:val="221E1F"/>
          <w:sz w:val="22"/>
          <w:szCs w:val="22"/>
        </w:rPr>
        <w:t xml:space="preserve">Identify healthy ways to respond to someone who is not yet a friend. </w:t>
      </w:r>
    </w:p>
    <w:p w:rsidR="009D5E0D" w:rsidRPr="009D5E0D" w:rsidRDefault="009D5E0D" w:rsidP="00A6618E">
      <w:pPr>
        <w:pStyle w:val="Pa20"/>
        <w:spacing w:after="100" w:line="240" w:lineRule="auto"/>
        <w:rPr>
          <w:rFonts w:ascii="Arial" w:hAnsi="Arial" w:cs="Arial"/>
          <w:color w:val="221E1F"/>
          <w:sz w:val="22"/>
          <w:szCs w:val="22"/>
        </w:rPr>
      </w:pPr>
      <w:r w:rsidRPr="009D5E0D">
        <w:rPr>
          <w:rStyle w:val="A6"/>
          <w:rFonts w:ascii="Arial" w:hAnsi="Arial" w:cs="Arial"/>
        </w:rPr>
        <w:t xml:space="preserve">h. </w:t>
      </w:r>
      <w:r w:rsidRPr="009D5E0D">
        <w:rPr>
          <w:rFonts w:ascii="Arial" w:hAnsi="Arial" w:cs="Arial"/>
          <w:color w:val="221E1F"/>
          <w:sz w:val="22"/>
          <w:szCs w:val="22"/>
        </w:rPr>
        <w:t xml:space="preserve">Identify and discuss helpful/hurtful words and </w:t>
      </w:r>
      <w:proofErr w:type="spellStart"/>
      <w:r w:rsidRPr="009D5E0D">
        <w:rPr>
          <w:rFonts w:ascii="Arial" w:hAnsi="Arial" w:cs="Arial"/>
          <w:color w:val="221E1F"/>
          <w:sz w:val="22"/>
          <w:szCs w:val="22"/>
        </w:rPr>
        <w:t>behaviours</w:t>
      </w:r>
      <w:proofErr w:type="spellEnd"/>
      <w:r w:rsidRPr="009D5E0D">
        <w:rPr>
          <w:rFonts w:ascii="Arial" w:hAnsi="Arial" w:cs="Arial"/>
          <w:color w:val="221E1F"/>
          <w:sz w:val="22"/>
          <w:szCs w:val="22"/>
        </w:rPr>
        <w:t xml:space="preserve"> in relationships (e.g., not/saying thank you, not/taking turns). </w:t>
      </w:r>
    </w:p>
    <w:p w:rsidR="009D5E0D" w:rsidRPr="009D5E0D" w:rsidRDefault="009D5E0D" w:rsidP="00A6618E">
      <w:pPr>
        <w:pStyle w:val="Pa20"/>
        <w:spacing w:after="100" w:line="240" w:lineRule="auto"/>
        <w:rPr>
          <w:rFonts w:ascii="Arial" w:hAnsi="Arial" w:cs="Arial"/>
          <w:color w:val="221E1F"/>
          <w:sz w:val="22"/>
          <w:szCs w:val="22"/>
        </w:rPr>
      </w:pPr>
      <w:proofErr w:type="spellStart"/>
      <w:r w:rsidRPr="009D5E0D">
        <w:rPr>
          <w:rStyle w:val="A6"/>
          <w:rFonts w:ascii="Arial" w:hAnsi="Arial" w:cs="Arial"/>
        </w:rPr>
        <w:t>i</w:t>
      </w:r>
      <w:proofErr w:type="spellEnd"/>
      <w:r w:rsidRPr="009D5E0D">
        <w:rPr>
          <w:rStyle w:val="A6"/>
          <w:rFonts w:ascii="Arial" w:hAnsi="Arial" w:cs="Arial"/>
        </w:rPr>
        <w:t xml:space="preserve">. </w:t>
      </w:r>
      <w:r w:rsidRPr="009D5E0D">
        <w:rPr>
          <w:rFonts w:ascii="Arial" w:hAnsi="Arial" w:cs="Arial"/>
          <w:color w:val="221E1F"/>
          <w:sz w:val="22"/>
          <w:szCs w:val="22"/>
        </w:rPr>
        <w:t xml:space="preserve">Represent a basic understanding of own “needs” and those of others (e.g., right to privacy). </w:t>
      </w:r>
    </w:p>
    <w:p w:rsidR="009D5E0D" w:rsidRPr="009D5E0D" w:rsidRDefault="009D5E0D" w:rsidP="00A6618E">
      <w:pPr>
        <w:spacing w:line="240" w:lineRule="auto"/>
        <w:rPr>
          <w:rFonts w:ascii="Arial" w:hAnsi="Arial" w:cs="Arial"/>
          <w:color w:val="221E1F"/>
        </w:rPr>
      </w:pPr>
      <w:r w:rsidRPr="009D5E0D">
        <w:rPr>
          <w:rStyle w:val="A6"/>
          <w:rFonts w:ascii="Arial" w:hAnsi="Arial" w:cs="Arial"/>
        </w:rPr>
        <w:t xml:space="preserve">j. </w:t>
      </w:r>
      <w:r w:rsidRPr="009D5E0D">
        <w:rPr>
          <w:rFonts w:ascii="Arial" w:hAnsi="Arial" w:cs="Arial"/>
          <w:color w:val="221E1F"/>
        </w:rPr>
        <w:t>Recognize and role play healthy ways to express feelings (e.g., using “I” messages, naming the feeling, illustrations, dance, movement).</w:t>
      </w:r>
    </w:p>
    <w:p w:rsidR="009D5E0D" w:rsidRPr="009D5E0D" w:rsidRDefault="009D5E0D" w:rsidP="00A6618E">
      <w:pPr>
        <w:pStyle w:val="Pa20"/>
        <w:spacing w:after="100" w:line="240" w:lineRule="auto"/>
        <w:rPr>
          <w:rFonts w:ascii="Arial" w:hAnsi="Arial" w:cs="Arial"/>
          <w:color w:val="221E1F"/>
          <w:sz w:val="22"/>
          <w:szCs w:val="22"/>
        </w:rPr>
      </w:pPr>
      <w:r w:rsidRPr="009D5E0D">
        <w:rPr>
          <w:rStyle w:val="A6"/>
          <w:rFonts w:ascii="Arial" w:hAnsi="Arial" w:cs="Arial"/>
        </w:rPr>
        <w:t xml:space="preserve">k. </w:t>
      </w:r>
      <w:r w:rsidRPr="009D5E0D">
        <w:rPr>
          <w:rFonts w:ascii="Arial" w:hAnsi="Arial" w:cs="Arial"/>
          <w:color w:val="221E1F"/>
          <w:sz w:val="22"/>
          <w:szCs w:val="22"/>
        </w:rPr>
        <w:t xml:space="preserve">Investigate the relationship skills that make the classroom a healthy place for learning (e.g., cooperation, participation, paying attention, sharing). </w:t>
      </w:r>
    </w:p>
    <w:p w:rsidR="009D5E0D" w:rsidRPr="009D5E0D" w:rsidRDefault="009D5E0D" w:rsidP="00A6618E">
      <w:pPr>
        <w:pStyle w:val="Pa20"/>
        <w:spacing w:after="100" w:line="240" w:lineRule="auto"/>
        <w:rPr>
          <w:rFonts w:ascii="Arial" w:hAnsi="Arial" w:cs="Arial"/>
          <w:color w:val="221E1F"/>
          <w:sz w:val="22"/>
          <w:szCs w:val="22"/>
        </w:rPr>
      </w:pPr>
      <w:r w:rsidRPr="009D5E0D">
        <w:rPr>
          <w:rStyle w:val="A6"/>
          <w:rFonts w:ascii="Arial" w:hAnsi="Arial" w:cs="Arial"/>
        </w:rPr>
        <w:t xml:space="preserve">l. </w:t>
      </w:r>
      <w:r w:rsidRPr="009D5E0D">
        <w:rPr>
          <w:rFonts w:ascii="Arial" w:hAnsi="Arial" w:cs="Arial"/>
          <w:color w:val="221E1F"/>
          <w:sz w:val="22"/>
          <w:szCs w:val="22"/>
        </w:rPr>
        <w:t xml:space="preserve">Investigate how people communicate in ways other than speaking (e.g., gestures, facial expressions, drawings, written words). </w:t>
      </w:r>
    </w:p>
    <w:p w:rsidR="009D5E0D" w:rsidRPr="009D5E0D" w:rsidRDefault="009D5E0D" w:rsidP="00A6618E">
      <w:pPr>
        <w:spacing w:line="240" w:lineRule="auto"/>
        <w:rPr>
          <w:rFonts w:ascii="Arial" w:eastAsia="Calibri" w:hAnsi="Arial" w:cs="Arial"/>
          <w:b/>
        </w:rPr>
      </w:pPr>
      <w:r w:rsidRPr="009D5E0D">
        <w:rPr>
          <w:rStyle w:val="A6"/>
          <w:rFonts w:ascii="Arial" w:hAnsi="Arial" w:cs="Arial"/>
        </w:rPr>
        <w:t xml:space="preserve">m. </w:t>
      </w:r>
      <w:r w:rsidRPr="009D5E0D">
        <w:rPr>
          <w:rFonts w:ascii="Arial" w:hAnsi="Arial" w:cs="Arial"/>
          <w:color w:val="221E1F"/>
        </w:rPr>
        <w:t xml:space="preserve">Examine how own </w:t>
      </w:r>
      <w:proofErr w:type="spellStart"/>
      <w:r w:rsidRPr="009D5E0D">
        <w:rPr>
          <w:rFonts w:ascii="Arial" w:hAnsi="Arial" w:cs="Arial"/>
          <w:color w:val="221E1F"/>
        </w:rPr>
        <w:t>behaviours</w:t>
      </w:r>
      <w:proofErr w:type="spellEnd"/>
      <w:r w:rsidRPr="009D5E0D">
        <w:rPr>
          <w:rFonts w:ascii="Arial" w:hAnsi="Arial" w:cs="Arial"/>
          <w:color w:val="221E1F"/>
        </w:rPr>
        <w:t xml:space="preserve"> may “influence” how others think and feel, but recognize that one “owns” personal thoughts and feelings.</w:t>
      </w:r>
    </w:p>
    <w:p w:rsidR="009D5E0D" w:rsidRPr="009D5E0D" w:rsidRDefault="009D5E0D" w:rsidP="00A6618E">
      <w:pPr>
        <w:spacing w:line="240" w:lineRule="auto"/>
        <w:rPr>
          <w:rFonts w:ascii="Arial" w:eastAsia="Calibri" w:hAnsi="Arial" w:cs="Arial"/>
          <w:b/>
        </w:rPr>
      </w:pPr>
    </w:p>
    <w:p w:rsidR="00BB1981" w:rsidRDefault="00BB1981" w:rsidP="00A6618E">
      <w:pPr>
        <w:spacing w:line="240" w:lineRule="auto"/>
        <w:rPr>
          <w:rFonts w:ascii="Arial" w:eastAsia="Calibri" w:hAnsi="Arial" w:cs="Arial"/>
          <w:b/>
          <w:u w:val="single"/>
        </w:rPr>
      </w:pPr>
      <w:r w:rsidRPr="00BB1981">
        <w:rPr>
          <w:rFonts w:ascii="Arial" w:eastAsia="Calibri" w:hAnsi="Arial" w:cs="Arial"/>
          <w:b/>
          <w:u w:val="single"/>
        </w:rPr>
        <w:t>March/April</w:t>
      </w:r>
    </w:p>
    <w:p w:rsidR="009D5E0D" w:rsidRDefault="009D5E0D" w:rsidP="00A6618E">
      <w:pPr>
        <w:spacing w:line="240" w:lineRule="auto"/>
        <w:rPr>
          <w:rFonts w:ascii="Arial" w:eastAsia="Calibri" w:hAnsi="Arial" w:cs="Arial"/>
          <w:b/>
        </w:rPr>
      </w:pPr>
      <w:r>
        <w:rPr>
          <w:rFonts w:ascii="Arial" w:eastAsia="Calibri" w:hAnsi="Arial" w:cs="Arial"/>
          <w:b/>
        </w:rPr>
        <w:t>Healthy Body and Importance of Our Body</w:t>
      </w:r>
    </w:p>
    <w:p w:rsidR="00795690" w:rsidRPr="00795690" w:rsidRDefault="008814D1" w:rsidP="00A6618E">
      <w:pPr>
        <w:pStyle w:val="Default"/>
        <w:rPr>
          <w:rFonts w:ascii="Arial" w:hAnsi="Arial" w:cs="Arial"/>
          <w:color w:val="221E1F"/>
          <w:sz w:val="22"/>
          <w:szCs w:val="22"/>
        </w:rPr>
      </w:pPr>
      <w:r w:rsidRPr="00795690">
        <w:rPr>
          <w:rFonts w:ascii="Arial" w:eastAsia="Calibri" w:hAnsi="Arial" w:cs="Arial"/>
          <w:b/>
          <w:sz w:val="22"/>
          <w:szCs w:val="22"/>
        </w:rPr>
        <w:t xml:space="preserve">Outcome: </w:t>
      </w:r>
      <w:r w:rsidR="00795690" w:rsidRPr="00795690">
        <w:rPr>
          <w:rFonts w:ascii="Arial" w:hAnsi="Arial" w:cs="Arial"/>
          <w:b/>
          <w:bCs/>
          <w:color w:val="221E1F"/>
          <w:sz w:val="22"/>
          <w:szCs w:val="22"/>
        </w:rPr>
        <w:t xml:space="preserve">Examine healthy </w:t>
      </w:r>
      <w:proofErr w:type="spellStart"/>
      <w:r w:rsidR="00795690" w:rsidRPr="00795690">
        <w:rPr>
          <w:rFonts w:ascii="Arial" w:hAnsi="Arial" w:cs="Arial"/>
          <w:b/>
          <w:bCs/>
          <w:color w:val="221E1F"/>
          <w:sz w:val="22"/>
          <w:szCs w:val="22"/>
        </w:rPr>
        <w:t>behaviours</w:t>
      </w:r>
      <w:proofErr w:type="spellEnd"/>
      <w:r w:rsidR="00795690" w:rsidRPr="00795690">
        <w:rPr>
          <w:rFonts w:ascii="Arial" w:hAnsi="Arial" w:cs="Arial"/>
          <w:b/>
          <w:bCs/>
          <w:color w:val="221E1F"/>
          <w:sz w:val="22"/>
          <w:szCs w:val="22"/>
        </w:rPr>
        <w:t xml:space="preserve"> and opportunities and begin to determine how these </w:t>
      </w:r>
      <w:proofErr w:type="spellStart"/>
      <w:r w:rsidR="00795690" w:rsidRPr="00795690">
        <w:rPr>
          <w:rFonts w:ascii="Arial" w:hAnsi="Arial" w:cs="Arial"/>
          <w:b/>
          <w:bCs/>
          <w:color w:val="221E1F"/>
          <w:sz w:val="22"/>
          <w:szCs w:val="22"/>
        </w:rPr>
        <w:t>behaviours</w:t>
      </w:r>
      <w:proofErr w:type="spellEnd"/>
      <w:r w:rsidR="00795690" w:rsidRPr="00795690">
        <w:rPr>
          <w:rFonts w:ascii="Arial" w:hAnsi="Arial" w:cs="Arial"/>
          <w:b/>
          <w:bCs/>
          <w:color w:val="221E1F"/>
          <w:sz w:val="22"/>
          <w:szCs w:val="22"/>
        </w:rPr>
        <w:t xml:space="preserve"> and opportunities may affect personal well-being. </w:t>
      </w:r>
    </w:p>
    <w:p w:rsidR="00A6618E" w:rsidRDefault="00A6618E" w:rsidP="00A6618E">
      <w:pPr>
        <w:spacing w:line="240" w:lineRule="auto"/>
        <w:rPr>
          <w:rFonts w:ascii="Arial" w:eastAsia="Calibri" w:hAnsi="Arial" w:cs="Arial"/>
          <w:b/>
        </w:rPr>
      </w:pPr>
    </w:p>
    <w:p w:rsidR="00795690" w:rsidRPr="00795690" w:rsidRDefault="00795690" w:rsidP="00A6618E">
      <w:pPr>
        <w:spacing w:line="240" w:lineRule="auto"/>
        <w:rPr>
          <w:rFonts w:ascii="Arial" w:eastAsia="Calibri" w:hAnsi="Arial" w:cs="Arial"/>
          <w:b/>
        </w:rPr>
      </w:pPr>
      <w:r w:rsidRPr="00795690">
        <w:rPr>
          <w:rFonts w:ascii="Arial" w:eastAsia="Calibri" w:hAnsi="Arial" w:cs="Arial"/>
          <w:b/>
        </w:rPr>
        <w:t>Indicators:</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a. </w:t>
      </w:r>
      <w:r w:rsidRPr="00795690">
        <w:rPr>
          <w:rFonts w:ascii="Arial" w:hAnsi="Arial" w:cs="Arial"/>
          <w:color w:val="221E1F"/>
          <w:sz w:val="22"/>
          <w:szCs w:val="22"/>
        </w:rPr>
        <w:t xml:space="preserve">Use common and respectful language to talk about healthy </w:t>
      </w:r>
      <w:proofErr w:type="spellStart"/>
      <w:r w:rsidRPr="00795690">
        <w:rPr>
          <w:rFonts w:ascii="Arial" w:hAnsi="Arial" w:cs="Arial"/>
          <w:color w:val="221E1F"/>
          <w:sz w:val="22"/>
          <w:szCs w:val="22"/>
        </w:rPr>
        <w:t>behaviours</w:t>
      </w:r>
      <w:proofErr w:type="spellEnd"/>
      <w:r w:rsidRPr="00795690">
        <w:rPr>
          <w:rFonts w:ascii="Arial" w:hAnsi="Arial" w:cs="Arial"/>
          <w:color w:val="221E1F"/>
          <w:sz w:val="22"/>
          <w:szCs w:val="22"/>
        </w:rPr>
        <w:t xml:space="preserve"> (e.g., habits, choices, actions).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b. </w:t>
      </w:r>
      <w:r w:rsidRPr="00795690">
        <w:rPr>
          <w:rFonts w:ascii="Arial" w:hAnsi="Arial" w:cs="Arial"/>
          <w:color w:val="221E1F"/>
          <w:sz w:val="22"/>
          <w:szCs w:val="22"/>
        </w:rPr>
        <w:t xml:space="preserve">Communicate observations of what “healthy” and “unhealthy” looks like, sounds like, and feels like.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c. </w:t>
      </w:r>
      <w:r w:rsidRPr="00795690">
        <w:rPr>
          <w:rFonts w:ascii="Arial" w:hAnsi="Arial" w:cs="Arial"/>
          <w:color w:val="221E1F"/>
          <w:sz w:val="22"/>
          <w:szCs w:val="22"/>
        </w:rPr>
        <w:t xml:space="preserve">Ask questions and seek answers about healthy/unhealthy </w:t>
      </w:r>
      <w:proofErr w:type="spellStart"/>
      <w:r w:rsidRPr="00795690">
        <w:rPr>
          <w:rFonts w:ascii="Arial" w:hAnsi="Arial" w:cs="Arial"/>
          <w:color w:val="221E1F"/>
          <w:sz w:val="22"/>
          <w:szCs w:val="22"/>
        </w:rPr>
        <w:t>behaviours</w:t>
      </w:r>
      <w:proofErr w:type="spellEnd"/>
      <w:r w:rsidRPr="00795690">
        <w:rPr>
          <w:rFonts w:ascii="Arial" w:hAnsi="Arial" w:cs="Arial"/>
          <w:color w:val="221E1F"/>
          <w:sz w:val="22"/>
          <w:szCs w:val="22"/>
        </w:rPr>
        <w:t xml:space="preserve"> and opportunities.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d. </w:t>
      </w:r>
      <w:r w:rsidRPr="00795690">
        <w:rPr>
          <w:rFonts w:ascii="Arial" w:hAnsi="Arial" w:cs="Arial"/>
          <w:color w:val="221E1F"/>
          <w:sz w:val="22"/>
          <w:szCs w:val="22"/>
        </w:rPr>
        <w:t xml:space="preserve">Recognize that making healthy choices can be difficult at times.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e. </w:t>
      </w:r>
      <w:r w:rsidRPr="00795690">
        <w:rPr>
          <w:rFonts w:ascii="Arial" w:hAnsi="Arial" w:cs="Arial"/>
          <w:color w:val="221E1F"/>
          <w:sz w:val="22"/>
          <w:szCs w:val="22"/>
        </w:rPr>
        <w:t xml:space="preserve">Illustrate the importance of basic daily </w:t>
      </w:r>
      <w:proofErr w:type="spellStart"/>
      <w:r w:rsidRPr="00795690">
        <w:rPr>
          <w:rFonts w:ascii="Arial" w:hAnsi="Arial" w:cs="Arial"/>
          <w:color w:val="221E1F"/>
          <w:sz w:val="22"/>
          <w:szCs w:val="22"/>
        </w:rPr>
        <w:t>behaviours</w:t>
      </w:r>
      <w:proofErr w:type="spellEnd"/>
      <w:r w:rsidRPr="00795690">
        <w:rPr>
          <w:rFonts w:ascii="Arial" w:hAnsi="Arial" w:cs="Arial"/>
          <w:color w:val="221E1F"/>
          <w:sz w:val="22"/>
          <w:szCs w:val="22"/>
        </w:rPr>
        <w:t xml:space="preserve"> (e.g., washing hands, brushing teeth, eating fruits and vegetables, wearing sun screen and sun protective clothing, being physically active, playing, drinking water, respecting other living things) for good health.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f. </w:t>
      </w:r>
      <w:r w:rsidRPr="00795690">
        <w:rPr>
          <w:rFonts w:ascii="Arial" w:hAnsi="Arial" w:cs="Arial"/>
          <w:color w:val="221E1F"/>
          <w:sz w:val="22"/>
          <w:szCs w:val="22"/>
        </w:rPr>
        <w:t xml:space="preserve">Determine the daily healthy </w:t>
      </w:r>
      <w:proofErr w:type="spellStart"/>
      <w:r w:rsidRPr="00795690">
        <w:rPr>
          <w:rFonts w:ascii="Arial" w:hAnsi="Arial" w:cs="Arial"/>
          <w:color w:val="221E1F"/>
          <w:sz w:val="22"/>
          <w:szCs w:val="22"/>
        </w:rPr>
        <w:t>behaviours</w:t>
      </w:r>
      <w:proofErr w:type="spellEnd"/>
      <w:r w:rsidRPr="00795690">
        <w:rPr>
          <w:rFonts w:ascii="Arial" w:hAnsi="Arial" w:cs="Arial"/>
          <w:color w:val="221E1F"/>
          <w:sz w:val="22"/>
          <w:szCs w:val="22"/>
        </w:rPr>
        <w:t xml:space="preserve"> that can be performed individually and those that may need support (e.g., washing hands on own, applying sun screen with support, smudging with support).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g. </w:t>
      </w:r>
      <w:r w:rsidRPr="00795690">
        <w:rPr>
          <w:rFonts w:ascii="Arial" w:hAnsi="Arial" w:cs="Arial"/>
          <w:color w:val="221E1F"/>
          <w:sz w:val="22"/>
          <w:szCs w:val="22"/>
        </w:rPr>
        <w:t xml:space="preserve">Recognize daily opportunities for demonstrating healthy </w:t>
      </w:r>
      <w:proofErr w:type="spellStart"/>
      <w:r w:rsidRPr="00795690">
        <w:rPr>
          <w:rFonts w:ascii="Arial" w:hAnsi="Arial" w:cs="Arial"/>
          <w:color w:val="221E1F"/>
          <w:sz w:val="22"/>
          <w:szCs w:val="22"/>
        </w:rPr>
        <w:t>behaviours</w:t>
      </w:r>
      <w:proofErr w:type="spellEnd"/>
      <w:r w:rsidRPr="00795690">
        <w:rPr>
          <w:rFonts w:ascii="Arial" w:hAnsi="Arial" w:cs="Arial"/>
          <w:color w:val="221E1F"/>
          <w:sz w:val="22"/>
          <w:szCs w:val="22"/>
        </w:rPr>
        <w:t xml:space="preserve"> (e.g., drinking water as a thirst quencher, walking on the sidewalk, flossing teeth, helping others).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h. </w:t>
      </w:r>
      <w:r w:rsidRPr="00795690">
        <w:rPr>
          <w:rFonts w:ascii="Arial" w:hAnsi="Arial" w:cs="Arial"/>
          <w:color w:val="221E1F"/>
          <w:sz w:val="22"/>
          <w:szCs w:val="22"/>
        </w:rPr>
        <w:t xml:space="preserve">Discuss a variety of healthy </w:t>
      </w:r>
      <w:proofErr w:type="spellStart"/>
      <w:r w:rsidRPr="00795690">
        <w:rPr>
          <w:rFonts w:ascii="Arial" w:hAnsi="Arial" w:cs="Arial"/>
          <w:color w:val="221E1F"/>
          <w:sz w:val="22"/>
          <w:szCs w:val="22"/>
        </w:rPr>
        <w:t>behaviours</w:t>
      </w:r>
      <w:proofErr w:type="spellEnd"/>
      <w:r w:rsidRPr="00795690">
        <w:rPr>
          <w:rFonts w:ascii="Arial" w:hAnsi="Arial" w:cs="Arial"/>
          <w:color w:val="221E1F"/>
          <w:sz w:val="22"/>
          <w:szCs w:val="22"/>
        </w:rPr>
        <w:t xml:space="preserve"> over which one has control (e.g., brushing teeth, being active, engaging in quiet time, seeking shade). </w:t>
      </w:r>
    </w:p>
    <w:p w:rsidR="00795690" w:rsidRPr="00795690" w:rsidRDefault="00795690" w:rsidP="00A6618E">
      <w:pPr>
        <w:pStyle w:val="Pa20"/>
        <w:spacing w:after="100" w:line="240" w:lineRule="auto"/>
        <w:rPr>
          <w:rFonts w:ascii="Arial" w:hAnsi="Arial" w:cs="Arial"/>
          <w:color w:val="221E1F"/>
          <w:sz w:val="22"/>
          <w:szCs w:val="22"/>
        </w:rPr>
      </w:pPr>
      <w:proofErr w:type="spellStart"/>
      <w:r w:rsidRPr="00795690">
        <w:rPr>
          <w:rStyle w:val="A6"/>
          <w:rFonts w:ascii="Arial" w:hAnsi="Arial" w:cs="Arial"/>
        </w:rPr>
        <w:t>i</w:t>
      </w:r>
      <w:proofErr w:type="spellEnd"/>
      <w:r w:rsidRPr="00795690">
        <w:rPr>
          <w:rStyle w:val="A6"/>
          <w:rFonts w:ascii="Arial" w:hAnsi="Arial" w:cs="Arial"/>
        </w:rPr>
        <w:t xml:space="preserve">. </w:t>
      </w:r>
      <w:r w:rsidRPr="00795690">
        <w:rPr>
          <w:rFonts w:ascii="Arial" w:hAnsi="Arial" w:cs="Arial"/>
          <w:color w:val="221E1F"/>
          <w:sz w:val="22"/>
          <w:szCs w:val="22"/>
        </w:rPr>
        <w:t xml:space="preserve">Consider opportunities to access support for healthy </w:t>
      </w:r>
      <w:proofErr w:type="spellStart"/>
      <w:r w:rsidRPr="00795690">
        <w:rPr>
          <w:rFonts w:ascii="Arial" w:hAnsi="Arial" w:cs="Arial"/>
          <w:color w:val="221E1F"/>
          <w:sz w:val="22"/>
          <w:szCs w:val="22"/>
        </w:rPr>
        <w:t>behaviours</w:t>
      </w:r>
      <w:proofErr w:type="spellEnd"/>
      <w:r w:rsidRPr="00795690">
        <w:rPr>
          <w:rFonts w:ascii="Arial" w:hAnsi="Arial" w:cs="Arial"/>
          <w:color w:val="221E1F"/>
          <w:sz w:val="22"/>
          <w:szCs w:val="22"/>
        </w:rPr>
        <w:t xml:space="preserve"> (e.g., recess time provides opportunities to play and be physically </w:t>
      </w:r>
      <w:proofErr w:type="gramStart"/>
      <w:r w:rsidRPr="00795690">
        <w:rPr>
          <w:rFonts w:ascii="Arial" w:hAnsi="Arial" w:cs="Arial"/>
          <w:color w:val="221E1F"/>
          <w:sz w:val="22"/>
          <w:szCs w:val="22"/>
        </w:rPr>
        <w:t>active,</w:t>
      </w:r>
      <w:proofErr w:type="gramEnd"/>
      <w:r w:rsidRPr="00795690">
        <w:rPr>
          <w:rFonts w:ascii="Arial" w:hAnsi="Arial" w:cs="Arial"/>
          <w:color w:val="221E1F"/>
          <w:sz w:val="22"/>
          <w:szCs w:val="22"/>
        </w:rPr>
        <w:t xml:space="preserve"> a trusted peer walks with you to school which provides safety and friendship). </w:t>
      </w:r>
    </w:p>
    <w:p w:rsidR="00795690" w:rsidRPr="00795690" w:rsidRDefault="00795690" w:rsidP="00A6618E">
      <w:pPr>
        <w:spacing w:line="240" w:lineRule="auto"/>
        <w:rPr>
          <w:rFonts w:ascii="Arial" w:hAnsi="Arial" w:cs="Arial"/>
          <w:color w:val="221E1F"/>
        </w:rPr>
      </w:pPr>
      <w:r w:rsidRPr="00795690">
        <w:rPr>
          <w:rStyle w:val="A6"/>
          <w:rFonts w:ascii="Arial" w:hAnsi="Arial" w:cs="Arial"/>
        </w:rPr>
        <w:t xml:space="preserve">j. </w:t>
      </w:r>
      <w:r w:rsidRPr="00795690">
        <w:rPr>
          <w:rFonts w:ascii="Arial" w:hAnsi="Arial" w:cs="Arial"/>
          <w:color w:val="221E1F"/>
        </w:rPr>
        <w:t>Examine factors influencing own healthy choices (e.g., allergies, cultural traditions, money, family habits, fear).</w:t>
      </w:r>
    </w:p>
    <w:p w:rsidR="00795690" w:rsidRPr="00795690" w:rsidRDefault="00795690" w:rsidP="00A6618E">
      <w:pPr>
        <w:pStyle w:val="Default"/>
        <w:rPr>
          <w:rFonts w:ascii="Arial" w:hAnsi="Arial" w:cs="Arial"/>
          <w:color w:val="221E1F"/>
          <w:sz w:val="22"/>
          <w:szCs w:val="22"/>
        </w:rPr>
      </w:pPr>
      <w:r w:rsidRPr="00795690">
        <w:rPr>
          <w:rFonts w:ascii="Arial" w:hAnsi="Arial" w:cs="Arial"/>
          <w:b/>
          <w:color w:val="221E1F"/>
          <w:sz w:val="22"/>
          <w:szCs w:val="22"/>
        </w:rPr>
        <w:t xml:space="preserve">Outcome: </w:t>
      </w:r>
      <w:r w:rsidRPr="00795690">
        <w:rPr>
          <w:rFonts w:ascii="Arial" w:hAnsi="Arial" w:cs="Arial"/>
          <w:b/>
          <w:bCs/>
          <w:color w:val="221E1F"/>
          <w:sz w:val="22"/>
          <w:szCs w:val="22"/>
        </w:rPr>
        <w:t xml:space="preserve">Determine, with support, the importance of the brain, heart, and lungs and examine </w:t>
      </w:r>
      <w:proofErr w:type="spellStart"/>
      <w:r w:rsidRPr="00795690">
        <w:rPr>
          <w:rFonts w:ascii="Arial" w:hAnsi="Arial" w:cs="Arial"/>
          <w:b/>
          <w:bCs/>
          <w:color w:val="221E1F"/>
          <w:sz w:val="22"/>
          <w:szCs w:val="22"/>
        </w:rPr>
        <w:t>behaviours</w:t>
      </w:r>
      <w:proofErr w:type="spellEnd"/>
      <w:r w:rsidRPr="00795690">
        <w:rPr>
          <w:rFonts w:ascii="Arial" w:hAnsi="Arial" w:cs="Arial"/>
          <w:b/>
          <w:bCs/>
          <w:color w:val="221E1F"/>
          <w:sz w:val="22"/>
          <w:szCs w:val="22"/>
        </w:rPr>
        <w:t xml:space="preserve"> that keep these organs healthy.</w:t>
      </w:r>
    </w:p>
    <w:p w:rsidR="00795690" w:rsidRPr="00795690" w:rsidRDefault="00795690" w:rsidP="00A6618E">
      <w:pPr>
        <w:spacing w:line="240" w:lineRule="auto"/>
        <w:rPr>
          <w:rFonts w:ascii="Arial" w:eastAsia="Calibri" w:hAnsi="Arial" w:cs="Arial"/>
          <w:b/>
        </w:rPr>
      </w:pPr>
    </w:p>
    <w:p w:rsidR="00795690" w:rsidRPr="00795690" w:rsidRDefault="00795690" w:rsidP="00A6618E">
      <w:pPr>
        <w:spacing w:line="240" w:lineRule="auto"/>
        <w:rPr>
          <w:rFonts w:ascii="Arial" w:eastAsia="Calibri" w:hAnsi="Arial" w:cs="Arial"/>
          <w:b/>
        </w:rPr>
      </w:pPr>
      <w:r w:rsidRPr="00795690">
        <w:rPr>
          <w:rFonts w:ascii="Arial" w:eastAsia="Calibri" w:hAnsi="Arial" w:cs="Arial"/>
          <w:b/>
        </w:rPr>
        <w:t xml:space="preserve">Indicators: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a. </w:t>
      </w:r>
      <w:r w:rsidRPr="00795690">
        <w:rPr>
          <w:rFonts w:ascii="Arial" w:hAnsi="Arial" w:cs="Arial"/>
          <w:color w:val="221E1F"/>
          <w:sz w:val="22"/>
          <w:szCs w:val="22"/>
        </w:rPr>
        <w:t xml:space="preserve">Use common and accurate language to talk about the brain, heart, and lungs (e.g., </w:t>
      </w:r>
      <w:proofErr w:type="spellStart"/>
      <w:r w:rsidRPr="00795690">
        <w:rPr>
          <w:rFonts w:ascii="Arial" w:hAnsi="Arial" w:cs="Arial"/>
          <w:color w:val="221E1F"/>
          <w:sz w:val="22"/>
          <w:szCs w:val="22"/>
        </w:rPr>
        <w:t>heart beat</w:t>
      </w:r>
      <w:proofErr w:type="spellEnd"/>
      <w:r w:rsidRPr="00795690">
        <w:rPr>
          <w:rFonts w:ascii="Arial" w:hAnsi="Arial" w:cs="Arial"/>
          <w:color w:val="221E1F"/>
          <w:sz w:val="22"/>
          <w:szCs w:val="22"/>
        </w:rPr>
        <w:t xml:space="preserve">, blood, oxygen, breath, thoughts).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b. </w:t>
      </w:r>
      <w:r w:rsidRPr="00795690">
        <w:rPr>
          <w:rFonts w:ascii="Arial" w:hAnsi="Arial" w:cs="Arial"/>
          <w:color w:val="221E1F"/>
          <w:sz w:val="22"/>
          <w:szCs w:val="22"/>
        </w:rPr>
        <w:t xml:space="preserve">Identify where the heart, brain, and lungs are located.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c. </w:t>
      </w:r>
      <w:r w:rsidRPr="00795690">
        <w:rPr>
          <w:rFonts w:ascii="Arial" w:hAnsi="Arial" w:cs="Arial"/>
          <w:color w:val="221E1F"/>
          <w:sz w:val="22"/>
          <w:szCs w:val="22"/>
        </w:rPr>
        <w:t xml:space="preserve">Recognize that the heart is a “pump” about the size of a clenched fist. </w:t>
      </w:r>
    </w:p>
    <w:p w:rsidR="00795690" w:rsidRPr="00795690" w:rsidRDefault="00795690" w:rsidP="00A6618E">
      <w:pPr>
        <w:spacing w:line="240" w:lineRule="auto"/>
        <w:rPr>
          <w:rFonts w:ascii="Arial" w:hAnsi="Arial" w:cs="Arial"/>
          <w:color w:val="221E1F"/>
        </w:rPr>
      </w:pPr>
      <w:r w:rsidRPr="00795690">
        <w:rPr>
          <w:rStyle w:val="A6"/>
          <w:rFonts w:ascii="Arial" w:hAnsi="Arial" w:cs="Arial"/>
        </w:rPr>
        <w:t xml:space="preserve">d. </w:t>
      </w:r>
      <w:r w:rsidRPr="00795690">
        <w:rPr>
          <w:rFonts w:ascii="Arial" w:hAnsi="Arial" w:cs="Arial"/>
          <w:color w:val="221E1F"/>
        </w:rPr>
        <w:t>Feel and describe the sensation of one’s heart beat (i.e., chest, neck, wrist) while standing still and after physical activity.</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e. </w:t>
      </w:r>
      <w:r w:rsidRPr="00795690">
        <w:rPr>
          <w:rFonts w:ascii="Arial" w:hAnsi="Arial" w:cs="Arial"/>
          <w:color w:val="221E1F"/>
          <w:sz w:val="22"/>
          <w:szCs w:val="22"/>
        </w:rPr>
        <w:t xml:space="preserve">Establish that blood is pumped through the body by the heart.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f. </w:t>
      </w:r>
      <w:r w:rsidRPr="00795690">
        <w:rPr>
          <w:rFonts w:ascii="Arial" w:hAnsi="Arial" w:cs="Arial"/>
          <w:color w:val="221E1F"/>
          <w:sz w:val="22"/>
          <w:szCs w:val="22"/>
        </w:rPr>
        <w:t xml:space="preserve">Identify that people have two lungs.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g. </w:t>
      </w:r>
      <w:r w:rsidRPr="00795690">
        <w:rPr>
          <w:rFonts w:ascii="Arial" w:hAnsi="Arial" w:cs="Arial"/>
          <w:color w:val="221E1F"/>
          <w:sz w:val="22"/>
          <w:szCs w:val="22"/>
        </w:rPr>
        <w:t xml:space="preserve">Illustrate the sensation of lungs filling with air (i.e., hold rib cage and take deep breaths).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h. </w:t>
      </w:r>
      <w:r w:rsidRPr="00795690">
        <w:rPr>
          <w:rFonts w:ascii="Arial" w:hAnsi="Arial" w:cs="Arial"/>
          <w:color w:val="221E1F"/>
          <w:sz w:val="22"/>
          <w:szCs w:val="22"/>
        </w:rPr>
        <w:t xml:space="preserve">Describe the function of the lungs to breathe air/oxygen. </w:t>
      </w:r>
    </w:p>
    <w:p w:rsidR="00795690" w:rsidRPr="00795690" w:rsidRDefault="00795690" w:rsidP="00A6618E">
      <w:pPr>
        <w:pStyle w:val="Pa20"/>
        <w:spacing w:after="100" w:line="240" w:lineRule="auto"/>
        <w:rPr>
          <w:rFonts w:ascii="Arial" w:hAnsi="Arial" w:cs="Arial"/>
          <w:color w:val="221E1F"/>
          <w:sz w:val="22"/>
          <w:szCs w:val="22"/>
        </w:rPr>
      </w:pPr>
      <w:proofErr w:type="spellStart"/>
      <w:r w:rsidRPr="00795690">
        <w:rPr>
          <w:rStyle w:val="A6"/>
          <w:rFonts w:ascii="Arial" w:hAnsi="Arial" w:cs="Arial"/>
        </w:rPr>
        <w:t>i</w:t>
      </w:r>
      <w:proofErr w:type="spellEnd"/>
      <w:r w:rsidRPr="00795690">
        <w:rPr>
          <w:rStyle w:val="A6"/>
          <w:rFonts w:ascii="Arial" w:hAnsi="Arial" w:cs="Arial"/>
        </w:rPr>
        <w:t xml:space="preserve">. </w:t>
      </w:r>
      <w:r w:rsidRPr="00795690">
        <w:rPr>
          <w:rFonts w:ascii="Arial" w:hAnsi="Arial" w:cs="Arial"/>
          <w:color w:val="221E1F"/>
          <w:sz w:val="22"/>
          <w:szCs w:val="22"/>
        </w:rPr>
        <w:t xml:space="preserve">Determine that blood carries “food” and oxygen for the body.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t xml:space="preserve">j. </w:t>
      </w:r>
      <w:r w:rsidRPr="00795690">
        <w:rPr>
          <w:rFonts w:ascii="Arial" w:hAnsi="Arial" w:cs="Arial"/>
          <w:color w:val="221E1F"/>
          <w:sz w:val="22"/>
          <w:szCs w:val="22"/>
        </w:rPr>
        <w:t xml:space="preserve">Reflect on the connection between lungs and voice (i.e., breathe to make sounds, words, and songs – recognizing that many First Nations cultures have teachings about the “gift of breath”). </w:t>
      </w:r>
    </w:p>
    <w:p w:rsidR="00795690" w:rsidRPr="00795690" w:rsidRDefault="00795690" w:rsidP="00A6618E">
      <w:pPr>
        <w:pStyle w:val="Pa20"/>
        <w:spacing w:after="100" w:line="240" w:lineRule="auto"/>
        <w:rPr>
          <w:rFonts w:ascii="Arial" w:hAnsi="Arial" w:cs="Arial"/>
          <w:color w:val="221E1F"/>
          <w:sz w:val="22"/>
          <w:szCs w:val="22"/>
        </w:rPr>
      </w:pPr>
      <w:r w:rsidRPr="00795690">
        <w:rPr>
          <w:rStyle w:val="A6"/>
          <w:rFonts w:ascii="Arial" w:hAnsi="Arial" w:cs="Arial"/>
        </w:rPr>
        <w:lastRenderedPageBreak/>
        <w:t xml:space="preserve">k. </w:t>
      </w:r>
      <w:r w:rsidRPr="00795690">
        <w:rPr>
          <w:rFonts w:ascii="Arial" w:hAnsi="Arial" w:cs="Arial"/>
          <w:color w:val="221E1F"/>
          <w:sz w:val="22"/>
          <w:szCs w:val="22"/>
        </w:rPr>
        <w:t xml:space="preserve">Realize that the brain is the part of ourselves that helps us manage personal thoughts, feelings, and actions. </w:t>
      </w:r>
    </w:p>
    <w:p w:rsidR="00795690" w:rsidRPr="00795690" w:rsidRDefault="00795690" w:rsidP="00A6618E">
      <w:pPr>
        <w:spacing w:line="240" w:lineRule="auto"/>
        <w:rPr>
          <w:rFonts w:ascii="Arial" w:eastAsia="Calibri" w:hAnsi="Arial" w:cs="Arial"/>
          <w:b/>
        </w:rPr>
      </w:pPr>
      <w:r w:rsidRPr="00795690">
        <w:rPr>
          <w:rStyle w:val="A6"/>
          <w:rFonts w:ascii="Arial" w:hAnsi="Arial" w:cs="Arial"/>
        </w:rPr>
        <w:t xml:space="preserve">l. </w:t>
      </w:r>
      <w:r w:rsidRPr="00795690">
        <w:rPr>
          <w:rFonts w:ascii="Arial" w:hAnsi="Arial" w:cs="Arial"/>
          <w:color w:val="221E1F"/>
        </w:rPr>
        <w:t>Describe what happens if one or more of our brain, heart, and lungs is/are not healthy.</w:t>
      </w:r>
    </w:p>
    <w:p w:rsidR="00A6618E" w:rsidRDefault="00A6618E" w:rsidP="00A6618E">
      <w:pPr>
        <w:spacing w:line="240" w:lineRule="auto"/>
        <w:rPr>
          <w:rFonts w:ascii="Arial" w:eastAsia="Calibri" w:hAnsi="Arial" w:cs="Arial"/>
          <w:b/>
        </w:rPr>
      </w:pPr>
    </w:p>
    <w:p w:rsidR="00BB1981" w:rsidRDefault="00BB1981" w:rsidP="00A6618E">
      <w:pPr>
        <w:spacing w:line="240" w:lineRule="auto"/>
        <w:rPr>
          <w:rFonts w:ascii="Arial" w:eastAsia="Calibri" w:hAnsi="Arial" w:cs="Arial"/>
          <w:b/>
          <w:u w:val="single"/>
        </w:rPr>
      </w:pPr>
      <w:r w:rsidRPr="00BB1981">
        <w:rPr>
          <w:rFonts w:ascii="Arial" w:eastAsia="Calibri" w:hAnsi="Arial" w:cs="Arial"/>
          <w:b/>
          <w:u w:val="single"/>
        </w:rPr>
        <w:t>May</w:t>
      </w:r>
    </w:p>
    <w:p w:rsidR="009D5E0D" w:rsidRDefault="009D5E0D" w:rsidP="00A6618E">
      <w:pPr>
        <w:spacing w:line="240" w:lineRule="auto"/>
        <w:rPr>
          <w:rFonts w:ascii="Arial" w:eastAsia="Calibri" w:hAnsi="Arial" w:cs="Arial"/>
          <w:b/>
        </w:rPr>
      </w:pPr>
      <w:r>
        <w:rPr>
          <w:rFonts w:ascii="Arial" w:eastAsia="Calibri" w:hAnsi="Arial" w:cs="Arial"/>
          <w:b/>
        </w:rPr>
        <w:t>Farm Safety</w:t>
      </w:r>
    </w:p>
    <w:p w:rsidR="00795690" w:rsidRPr="001E3FDC" w:rsidRDefault="00795690" w:rsidP="00A6618E">
      <w:pPr>
        <w:numPr>
          <w:ilvl w:val="0"/>
          <w:numId w:val="5"/>
        </w:numPr>
        <w:tabs>
          <w:tab w:val="left" w:pos="360"/>
        </w:tabs>
        <w:suppressAutoHyphens/>
        <w:spacing w:after="0" w:line="240" w:lineRule="auto"/>
        <w:rPr>
          <w:rFonts w:ascii="Arial" w:eastAsia="Calibri" w:hAnsi="Arial" w:cs="Arial"/>
          <w:lang w:eastAsia="ar-SA"/>
        </w:rPr>
      </w:pPr>
      <w:r w:rsidRPr="001E3FDC">
        <w:rPr>
          <w:rFonts w:ascii="Arial" w:eastAsia="Calibri" w:hAnsi="Arial" w:cs="Arial"/>
          <w:lang w:eastAsia="ar-SA"/>
        </w:rPr>
        <w:t>Students will identify sources of risk to healthy living</w:t>
      </w:r>
    </w:p>
    <w:p w:rsidR="00795690" w:rsidRPr="001E3FDC" w:rsidRDefault="00795690" w:rsidP="00A6618E">
      <w:pPr>
        <w:numPr>
          <w:ilvl w:val="0"/>
          <w:numId w:val="5"/>
        </w:numPr>
        <w:tabs>
          <w:tab w:val="left" w:pos="360"/>
        </w:tabs>
        <w:suppressAutoHyphens/>
        <w:spacing w:after="0" w:line="240" w:lineRule="auto"/>
        <w:rPr>
          <w:rFonts w:ascii="Arial" w:eastAsia="Calibri" w:hAnsi="Arial" w:cs="Arial"/>
          <w:b/>
          <w:bCs/>
          <w:lang w:eastAsia="ar-SA"/>
        </w:rPr>
      </w:pPr>
      <w:r w:rsidRPr="001E3FDC">
        <w:rPr>
          <w:rFonts w:ascii="Arial" w:eastAsia="Calibri" w:hAnsi="Arial" w:cs="Arial"/>
          <w:lang w:eastAsia="ar-SA"/>
        </w:rPr>
        <w:t>Students will develop their ability to avoid danger or react to it in ways likely to reduce any harmful effects</w:t>
      </w:r>
      <w:r w:rsidRPr="001E3FDC">
        <w:rPr>
          <w:rFonts w:ascii="Arial" w:eastAsia="Calibri" w:hAnsi="Arial" w:cs="Arial"/>
          <w:b/>
          <w:bCs/>
          <w:lang w:eastAsia="ar-SA"/>
        </w:rPr>
        <w:t xml:space="preserve"> </w:t>
      </w:r>
    </w:p>
    <w:p w:rsidR="00795690" w:rsidRDefault="00795690" w:rsidP="00A6618E">
      <w:pPr>
        <w:pStyle w:val="BodyText"/>
        <w:numPr>
          <w:ilvl w:val="0"/>
          <w:numId w:val="6"/>
        </w:numPr>
        <w:tabs>
          <w:tab w:val="left" w:pos="360"/>
        </w:tabs>
        <w:rPr>
          <w:rFonts w:ascii="Arial" w:hAnsi="Arial" w:cs="Arial"/>
        </w:rPr>
      </w:pPr>
      <w:r w:rsidRPr="001E3FDC">
        <w:rPr>
          <w:rFonts w:ascii="Arial" w:hAnsi="Arial" w:cs="Arial"/>
        </w:rPr>
        <w:t>Students will identify sources of support for healthy living</w:t>
      </w:r>
    </w:p>
    <w:p w:rsidR="00795690" w:rsidRPr="009D5E0D" w:rsidRDefault="00795690" w:rsidP="00A6618E">
      <w:pPr>
        <w:spacing w:line="240" w:lineRule="auto"/>
        <w:rPr>
          <w:rFonts w:ascii="Arial" w:eastAsia="Calibri" w:hAnsi="Arial" w:cs="Arial"/>
          <w:b/>
        </w:rPr>
      </w:pPr>
    </w:p>
    <w:p w:rsidR="00BB1981" w:rsidRDefault="00BB1981" w:rsidP="00A6618E">
      <w:pPr>
        <w:spacing w:line="240" w:lineRule="auto"/>
        <w:rPr>
          <w:rFonts w:ascii="Arial" w:eastAsia="Calibri" w:hAnsi="Arial" w:cs="Arial"/>
          <w:b/>
          <w:u w:val="single"/>
        </w:rPr>
      </w:pPr>
      <w:r w:rsidRPr="00BB1981">
        <w:rPr>
          <w:rFonts w:ascii="Arial" w:eastAsia="Calibri" w:hAnsi="Arial" w:cs="Arial"/>
          <w:b/>
          <w:u w:val="single"/>
        </w:rPr>
        <w:t>June</w:t>
      </w:r>
    </w:p>
    <w:p w:rsidR="009D5E0D" w:rsidRDefault="009D5E0D" w:rsidP="00A6618E">
      <w:pPr>
        <w:spacing w:line="240" w:lineRule="auto"/>
        <w:rPr>
          <w:rFonts w:ascii="Arial" w:eastAsia="Calibri" w:hAnsi="Arial" w:cs="Arial"/>
          <w:b/>
        </w:rPr>
      </w:pPr>
      <w:r>
        <w:rPr>
          <w:rFonts w:ascii="Arial" w:eastAsia="Calibri" w:hAnsi="Arial" w:cs="Arial"/>
          <w:b/>
        </w:rPr>
        <w:t>Bike Safety</w:t>
      </w:r>
    </w:p>
    <w:p w:rsidR="00795690" w:rsidRPr="001E3FDC" w:rsidRDefault="00795690" w:rsidP="00A6618E">
      <w:pPr>
        <w:numPr>
          <w:ilvl w:val="0"/>
          <w:numId w:val="5"/>
        </w:numPr>
        <w:tabs>
          <w:tab w:val="left" w:pos="360"/>
        </w:tabs>
        <w:suppressAutoHyphens/>
        <w:spacing w:after="0" w:line="240" w:lineRule="auto"/>
        <w:rPr>
          <w:rFonts w:ascii="Arial" w:eastAsia="Calibri" w:hAnsi="Arial" w:cs="Arial"/>
          <w:lang w:eastAsia="ar-SA"/>
        </w:rPr>
      </w:pPr>
      <w:r w:rsidRPr="001E3FDC">
        <w:rPr>
          <w:rFonts w:ascii="Arial" w:eastAsia="Calibri" w:hAnsi="Arial" w:cs="Arial"/>
          <w:lang w:eastAsia="ar-SA"/>
        </w:rPr>
        <w:t>Students will identify sources of risk to healthy living</w:t>
      </w:r>
    </w:p>
    <w:p w:rsidR="00795690" w:rsidRPr="001E3FDC" w:rsidRDefault="00795690" w:rsidP="00A6618E">
      <w:pPr>
        <w:numPr>
          <w:ilvl w:val="0"/>
          <w:numId w:val="5"/>
        </w:numPr>
        <w:tabs>
          <w:tab w:val="left" w:pos="360"/>
        </w:tabs>
        <w:suppressAutoHyphens/>
        <w:spacing w:after="0" w:line="240" w:lineRule="auto"/>
        <w:rPr>
          <w:rFonts w:ascii="Arial" w:eastAsia="Calibri" w:hAnsi="Arial" w:cs="Arial"/>
          <w:b/>
          <w:bCs/>
          <w:lang w:eastAsia="ar-SA"/>
        </w:rPr>
      </w:pPr>
      <w:r w:rsidRPr="001E3FDC">
        <w:rPr>
          <w:rFonts w:ascii="Arial" w:eastAsia="Calibri" w:hAnsi="Arial" w:cs="Arial"/>
          <w:lang w:eastAsia="ar-SA"/>
        </w:rPr>
        <w:t>Students will develop their ability to avoid danger or react to it in ways likely to reduce any harmful effects</w:t>
      </w:r>
      <w:r w:rsidRPr="001E3FDC">
        <w:rPr>
          <w:rFonts w:ascii="Arial" w:eastAsia="Calibri" w:hAnsi="Arial" w:cs="Arial"/>
          <w:b/>
          <w:bCs/>
          <w:lang w:eastAsia="ar-SA"/>
        </w:rPr>
        <w:t xml:space="preserve"> </w:t>
      </w:r>
    </w:p>
    <w:p w:rsidR="00795690" w:rsidRDefault="00795690" w:rsidP="00A6618E">
      <w:pPr>
        <w:pStyle w:val="BodyText"/>
        <w:numPr>
          <w:ilvl w:val="0"/>
          <w:numId w:val="6"/>
        </w:numPr>
        <w:tabs>
          <w:tab w:val="left" w:pos="360"/>
        </w:tabs>
        <w:rPr>
          <w:rFonts w:ascii="Arial" w:hAnsi="Arial" w:cs="Arial"/>
        </w:rPr>
      </w:pPr>
      <w:r w:rsidRPr="001E3FDC">
        <w:rPr>
          <w:rFonts w:ascii="Arial" w:hAnsi="Arial" w:cs="Arial"/>
        </w:rPr>
        <w:t>Students will identify sources of support for healthy living</w:t>
      </w:r>
    </w:p>
    <w:p w:rsidR="00795690" w:rsidRPr="00515CDD" w:rsidRDefault="00795690" w:rsidP="00A6618E">
      <w:pPr>
        <w:pStyle w:val="NormalWeb"/>
        <w:numPr>
          <w:ilvl w:val="0"/>
          <w:numId w:val="6"/>
        </w:numPr>
        <w:rPr>
          <w:rFonts w:ascii="Arial" w:hAnsi="Arial" w:cs="Arial"/>
        </w:rPr>
      </w:pPr>
      <w:r w:rsidRPr="00515CDD">
        <w:rPr>
          <w:rFonts w:ascii="Arial" w:hAnsi="Arial" w:cs="Arial"/>
        </w:rPr>
        <w:t xml:space="preserve">recognize situations that might be dangerous </w:t>
      </w:r>
    </w:p>
    <w:p w:rsidR="00795690" w:rsidRPr="00515CDD" w:rsidRDefault="00795690" w:rsidP="00A6618E">
      <w:pPr>
        <w:numPr>
          <w:ilvl w:val="1"/>
          <w:numId w:val="6"/>
        </w:numPr>
        <w:spacing w:before="100" w:beforeAutospacing="1" w:after="100" w:afterAutospacing="1" w:line="240" w:lineRule="auto"/>
        <w:rPr>
          <w:rFonts w:ascii="Arial" w:eastAsia="Calibri" w:hAnsi="Arial" w:cs="Arial"/>
        </w:rPr>
      </w:pPr>
      <w:r w:rsidRPr="00515CDD">
        <w:rPr>
          <w:rFonts w:ascii="Arial" w:eastAsia="Calibri" w:hAnsi="Arial" w:cs="Arial"/>
        </w:rPr>
        <w:t>on the playground</w:t>
      </w:r>
    </w:p>
    <w:p w:rsidR="00795690" w:rsidRPr="00515CDD" w:rsidRDefault="00795690" w:rsidP="00A6618E">
      <w:pPr>
        <w:numPr>
          <w:ilvl w:val="1"/>
          <w:numId w:val="6"/>
        </w:numPr>
        <w:spacing w:before="100" w:beforeAutospacing="1" w:after="100" w:afterAutospacing="1" w:line="240" w:lineRule="auto"/>
        <w:rPr>
          <w:rFonts w:ascii="Arial" w:eastAsia="Calibri" w:hAnsi="Arial" w:cs="Arial"/>
        </w:rPr>
      </w:pPr>
      <w:r w:rsidRPr="00515CDD">
        <w:rPr>
          <w:rFonts w:ascii="Arial" w:eastAsia="Calibri" w:hAnsi="Arial" w:cs="Arial"/>
        </w:rPr>
        <w:t>in the street</w:t>
      </w:r>
    </w:p>
    <w:p w:rsidR="00795690" w:rsidRPr="00515CDD" w:rsidRDefault="00795690" w:rsidP="00A6618E">
      <w:pPr>
        <w:numPr>
          <w:ilvl w:val="1"/>
          <w:numId w:val="6"/>
        </w:numPr>
        <w:spacing w:before="100" w:beforeAutospacing="1" w:after="100" w:afterAutospacing="1" w:line="240" w:lineRule="auto"/>
        <w:rPr>
          <w:rFonts w:ascii="Arial" w:eastAsia="Calibri" w:hAnsi="Arial" w:cs="Arial"/>
        </w:rPr>
      </w:pPr>
      <w:r w:rsidRPr="00515CDD">
        <w:rPr>
          <w:rFonts w:ascii="Arial" w:eastAsia="Calibri" w:hAnsi="Arial" w:cs="Arial"/>
        </w:rPr>
        <w:t>at home</w:t>
      </w:r>
    </w:p>
    <w:p w:rsidR="00795690" w:rsidRPr="00515CDD" w:rsidRDefault="00795690" w:rsidP="00A6618E">
      <w:pPr>
        <w:numPr>
          <w:ilvl w:val="1"/>
          <w:numId w:val="6"/>
        </w:numPr>
        <w:spacing w:before="100" w:beforeAutospacing="1" w:after="100" w:afterAutospacing="1" w:line="240" w:lineRule="auto"/>
        <w:rPr>
          <w:rFonts w:ascii="Arial" w:eastAsia="Calibri" w:hAnsi="Arial" w:cs="Arial"/>
        </w:rPr>
      </w:pPr>
      <w:r w:rsidRPr="00515CDD">
        <w:rPr>
          <w:rFonts w:ascii="Arial" w:eastAsia="Calibri" w:hAnsi="Arial" w:cs="Arial"/>
        </w:rPr>
        <w:t xml:space="preserve">when participating in physical activities </w:t>
      </w:r>
    </w:p>
    <w:p w:rsidR="00795690" w:rsidRPr="00515CDD" w:rsidRDefault="00795690" w:rsidP="00A6618E">
      <w:pPr>
        <w:numPr>
          <w:ilvl w:val="0"/>
          <w:numId w:val="6"/>
        </w:numPr>
        <w:spacing w:before="100" w:beforeAutospacing="1" w:after="100" w:afterAutospacing="1" w:line="240" w:lineRule="auto"/>
        <w:rPr>
          <w:rFonts w:ascii="Arial" w:eastAsia="Calibri" w:hAnsi="Arial" w:cs="Arial"/>
        </w:rPr>
      </w:pPr>
      <w:r w:rsidRPr="00515CDD">
        <w:rPr>
          <w:rFonts w:ascii="Arial" w:eastAsia="Calibri" w:hAnsi="Arial" w:cs="Arial"/>
        </w:rPr>
        <w:t xml:space="preserve">identify personal and interpersonal </w:t>
      </w:r>
      <w:proofErr w:type="spellStart"/>
      <w:r w:rsidRPr="00515CDD">
        <w:rPr>
          <w:rFonts w:ascii="Arial" w:eastAsia="Calibri" w:hAnsi="Arial" w:cs="Arial"/>
        </w:rPr>
        <w:t>behaviours</w:t>
      </w:r>
      <w:proofErr w:type="spellEnd"/>
      <w:r w:rsidRPr="00515CDD">
        <w:rPr>
          <w:rFonts w:ascii="Arial" w:eastAsia="Calibri" w:hAnsi="Arial" w:cs="Arial"/>
        </w:rPr>
        <w:t xml:space="preserve"> in their everyday lives that might present a risk to their health or safety</w:t>
      </w:r>
    </w:p>
    <w:p w:rsidR="00A6618E" w:rsidRDefault="00A6618E" w:rsidP="00A6618E">
      <w:pPr>
        <w:spacing w:line="240" w:lineRule="auto"/>
        <w:rPr>
          <w:rFonts w:ascii="Arial" w:eastAsia="Calibri" w:hAnsi="Arial" w:cs="Arial"/>
          <w:b/>
        </w:rPr>
      </w:pPr>
    </w:p>
    <w:p w:rsidR="00BB1981" w:rsidRPr="00BB1981" w:rsidRDefault="00BB1981" w:rsidP="00A6618E">
      <w:pPr>
        <w:spacing w:line="240" w:lineRule="auto"/>
        <w:rPr>
          <w:rFonts w:ascii="Arial" w:eastAsia="Calibri" w:hAnsi="Arial" w:cs="Arial"/>
          <w:b/>
        </w:rPr>
      </w:pPr>
      <w:r w:rsidRPr="00BB1981">
        <w:rPr>
          <w:rFonts w:ascii="Arial" w:eastAsia="Calibri" w:hAnsi="Arial" w:cs="Arial"/>
          <w:b/>
        </w:rPr>
        <w:t>Assessment</w:t>
      </w:r>
    </w:p>
    <w:p w:rsidR="00BB1981" w:rsidRPr="00BB1981" w:rsidRDefault="00BB1981" w:rsidP="00A6618E">
      <w:pPr>
        <w:spacing w:line="240" w:lineRule="auto"/>
        <w:rPr>
          <w:rFonts w:ascii="Arial" w:eastAsia="Calibri" w:hAnsi="Arial" w:cs="Arial"/>
        </w:rPr>
      </w:pPr>
      <w:r w:rsidRPr="00BB1981">
        <w:rPr>
          <w:rFonts w:ascii="Arial" w:eastAsia="Calibri" w:hAnsi="Arial" w:cs="Arial"/>
        </w:rPr>
        <w:t>-oral quizzes</w:t>
      </w:r>
    </w:p>
    <w:p w:rsidR="00BB1981" w:rsidRPr="00BB1981" w:rsidRDefault="00BB1981" w:rsidP="00A6618E">
      <w:pPr>
        <w:spacing w:line="240" w:lineRule="auto"/>
        <w:rPr>
          <w:rFonts w:ascii="Arial" w:eastAsia="Calibri" w:hAnsi="Arial" w:cs="Arial"/>
        </w:rPr>
      </w:pPr>
      <w:r w:rsidRPr="00BB1981">
        <w:rPr>
          <w:rFonts w:ascii="Arial" w:eastAsia="Calibri" w:hAnsi="Arial" w:cs="Arial"/>
        </w:rPr>
        <w:t>-group and individual projects</w:t>
      </w:r>
    </w:p>
    <w:p w:rsidR="00A6618E" w:rsidRDefault="00A6618E" w:rsidP="00A6618E">
      <w:pPr>
        <w:spacing w:line="240" w:lineRule="auto"/>
        <w:rPr>
          <w:rFonts w:ascii="Arial" w:eastAsia="Calibri" w:hAnsi="Arial" w:cs="Arial"/>
        </w:rPr>
      </w:pPr>
    </w:p>
    <w:p w:rsidR="00BB1981" w:rsidRPr="00BB1981" w:rsidRDefault="00BB1981" w:rsidP="00A6618E">
      <w:pPr>
        <w:spacing w:line="240" w:lineRule="auto"/>
        <w:rPr>
          <w:rFonts w:ascii="Arial" w:eastAsia="Calibri" w:hAnsi="Arial" w:cs="Arial"/>
          <w:b/>
        </w:rPr>
      </w:pPr>
      <w:r w:rsidRPr="00BB1981">
        <w:rPr>
          <w:rFonts w:ascii="Arial" w:eastAsia="Calibri" w:hAnsi="Arial" w:cs="Arial"/>
          <w:b/>
        </w:rPr>
        <w:t>Materials</w:t>
      </w:r>
    </w:p>
    <w:p w:rsidR="00BB1981" w:rsidRPr="00BB1981" w:rsidRDefault="00BB1981" w:rsidP="00A6618E">
      <w:pPr>
        <w:numPr>
          <w:ilvl w:val="0"/>
          <w:numId w:val="8"/>
        </w:numPr>
        <w:spacing w:after="0" w:line="240" w:lineRule="auto"/>
        <w:rPr>
          <w:rFonts w:ascii="Arial" w:eastAsia="Calibri" w:hAnsi="Arial" w:cs="Arial"/>
        </w:rPr>
      </w:pPr>
      <w:r w:rsidRPr="00BB1981">
        <w:rPr>
          <w:rFonts w:ascii="Arial" w:eastAsia="Calibri" w:hAnsi="Arial" w:cs="Arial"/>
        </w:rPr>
        <w:t>Health Education curriculum</w:t>
      </w:r>
    </w:p>
    <w:p w:rsidR="00BB1981" w:rsidRPr="00BB1981" w:rsidRDefault="00BB1981" w:rsidP="00A6618E">
      <w:pPr>
        <w:numPr>
          <w:ilvl w:val="0"/>
          <w:numId w:val="8"/>
        </w:numPr>
        <w:spacing w:after="0" w:line="240" w:lineRule="auto"/>
        <w:rPr>
          <w:rFonts w:ascii="Arial" w:eastAsia="Calibri" w:hAnsi="Arial" w:cs="Arial"/>
        </w:rPr>
      </w:pPr>
      <w:r w:rsidRPr="00BB1981">
        <w:rPr>
          <w:rFonts w:ascii="Arial" w:eastAsia="Calibri" w:hAnsi="Arial" w:cs="Arial"/>
        </w:rPr>
        <w:t xml:space="preserve">Story books related to topics </w:t>
      </w:r>
    </w:p>
    <w:p w:rsidR="00BB1981" w:rsidRPr="00BB1981" w:rsidRDefault="00BB1981" w:rsidP="00A6618E">
      <w:pPr>
        <w:numPr>
          <w:ilvl w:val="0"/>
          <w:numId w:val="8"/>
        </w:numPr>
        <w:spacing w:after="0" w:line="240" w:lineRule="auto"/>
        <w:rPr>
          <w:rFonts w:ascii="Arial" w:eastAsia="Calibri" w:hAnsi="Arial" w:cs="Arial"/>
        </w:rPr>
      </w:pPr>
      <w:r w:rsidRPr="00BB1981">
        <w:rPr>
          <w:rFonts w:ascii="Arial" w:eastAsia="Calibri" w:hAnsi="Arial" w:cs="Arial"/>
        </w:rPr>
        <w:t xml:space="preserve">Booklets related to topics from Enchanted Learning </w:t>
      </w:r>
    </w:p>
    <w:p w:rsidR="00BB1981" w:rsidRPr="00BB1981" w:rsidRDefault="00BB1981" w:rsidP="00A6618E">
      <w:pPr>
        <w:numPr>
          <w:ilvl w:val="0"/>
          <w:numId w:val="8"/>
        </w:numPr>
        <w:spacing w:after="0" w:line="240" w:lineRule="auto"/>
        <w:rPr>
          <w:rFonts w:ascii="Arial" w:eastAsia="Calibri" w:hAnsi="Arial" w:cs="Arial"/>
        </w:rPr>
      </w:pPr>
      <w:r w:rsidRPr="00BB1981">
        <w:rPr>
          <w:rFonts w:ascii="Arial" w:eastAsia="Calibri" w:hAnsi="Arial" w:cs="Arial"/>
        </w:rPr>
        <w:t>Booklets from Readinga-z.com</w:t>
      </w:r>
    </w:p>
    <w:p w:rsidR="00BB1981" w:rsidRPr="00BB1981" w:rsidRDefault="00BB1981" w:rsidP="00A6618E">
      <w:pPr>
        <w:spacing w:line="240" w:lineRule="auto"/>
        <w:rPr>
          <w:rFonts w:ascii="Arial" w:eastAsia="Calibri" w:hAnsi="Arial" w:cs="Arial"/>
        </w:rPr>
      </w:pPr>
    </w:p>
    <w:p w:rsidR="00BB1981" w:rsidRPr="00BB1981" w:rsidRDefault="00BB1981" w:rsidP="00A6618E">
      <w:pPr>
        <w:spacing w:line="240" w:lineRule="auto"/>
        <w:rPr>
          <w:rFonts w:ascii="Arial" w:eastAsia="Calibri" w:hAnsi="Arial" w:cs="Arial"/>
          <w:b/>
        </w:rPr>
      </w:pPr>
      <w:r w:rsidRPr="00BB1981">
        <w:rPr>
          <w:rFonts w:ascii="Arial" w:eastAsia="Calibri" w:hAnsi="Arial" w:cs="Arial"/>
          <w:b/>
        </w:rPr>
        <w:t>Activities</w:t>
      </w:r>
    </w:p>
    <w:p w:rsidR="00BB1981" w:rsidRPr="00BB1981" w:rsidRDefault="00BB1981" w:rsidP="00A6618E">
      <w:pPr>
        <w:spacing w:line="240" w:lineRule="auto"/>
        <w:rPr>
          <w:rFonts w:ascii="Arial" w:eastAsia="Calibri" w:hAnsi="Arial" w:cs="Arial"/>
        </w:rPr>
      </w:pPr>
      <w:r w:rsidRPr="00BB1981">
        <w:rPr>
          <w:rFonts w:ascii="Arial" w:eastAsia="Calibri" w:hAnsi="Arial" w:cs="Arial"/>
        </w:rPr>
        <w:t>Health topics will be greatly integrated into Language Arts through use of picture books, discussion time, brainstorming KWL charts, role playing and use of puppets to dramatize situations.</w:t>
      </w:r>
    </w:p>
    <w:p w:rsidR="00BB1981" w:rsidRDefault="00BB1981" w:rsidP="00BB1981">
      <w:pPr>
        <w:shd w:val="clear" w:color="auto" w:fill="FFFFFF"/>
        <w:spacing w:after="0" w:line="240" w:lineRule="auto"/>
        <w:rPr>
          <w:rFonts w:ascii="Verdana" w:eastAsia="Times New Roman" w:hAnsi="Verdana" w:cs="Times New Roman"/>
          <w:sz w:val="20"/>
          <w:szCs w:val="20"/>
        </w:rPr>
      </w:pPr>
    </w:p>
    <w:p w:rsidR="00BB1981" w:rsidRDefault="00BB1981" w:rsidP="00BB1981">
      <w:pPr>
        <w:shd w:val="clear" w:color="auto" w:fill="FFFFFF"/>
        <w:spacing w:after="0" w:line="240" w:lineRule="auto"/>
        <w:rPr>
          <w:rFonts w:ascii="Verdana" w:eastAsia="Times New Roman" w:hAnsi="Verdana" w:cs="Times New Roman"/>
          <w:sz w:val="20"/>
          <w:szCs w:val="20"/>
        </w:rPr>
      </w:pPr>
    </w:p>
    <w:p w:rsidR="00213A7B" w:rsidRDefault="00213A7B"/>
    <w:sectPr w:rsidR="00213A7B" w:rsidSect="00915CB9">
      <w:pgSz w:w="12240" w:h="15840"/>
      <w:pgMar w:top="720"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yriad Pro Light">
    <w:altName w:val="Myriad Pro Light"/>
    <w:panose1 w:val="00000000000000000000"/>
    <w:charset w:val="00"/>
    <w:family w:val="swiss"/>
    <w:notTrueType/>
    <w:pitch w:val="variable"/>
    <w:sig w:usb0="20000287" w:usb1="00000001" w:usb2="00000000" w:usb3="00000000" w:csb0="0000019F" w:csb1="00000000"/>
  </w:font>
  <w:font w:name="Myriad Pro">
    <w:altName w:val="Myriad Pro"/>
    <w:panose1 w:val="00000000000000000000"/>
    <w:charset w:val="00"/>
    <w:family w:val="swiss"/>
    <w:notTrueType/>
    <w:pitch w:val="variable"/>
    <w:sig w:usb0="20000287" w:usb1="00000001" w:usb2="00000000"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0000006"/>
    <w:multiLevelType w:val="multilevel"/>
    <w:tmpl w:val="00000006"/>
    <w:name w:val="WW8Num6"/>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nsid w:val="00000008"/>
    <w:multiLevelType w:val="multilevel"/>
    <w:tmpl w:val="00000008"/>
    <w:name w:val="WW8Num8"/>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nsid w:val="38C76D1F"/>
    <w:multiLevelType w:val="hybridMultilevel"/>
    <w:tmpl w:val="390AB78A"/>
    <w:lvl w:ilvl="0" w:tplc="9FB2F394">
      <w:numFmt w:val="bullet"/>
      <w:lvlText w:val="-"/>
      <w:lvlJc w:val="left"/>
      <w:pPr>
        <w:tabs>
          <w:tab w:val="num" w:pos="720"/>
        </w:tabs>
        <w:ind w:left="720" w:hanging="360"/>
      </w:pPr>
      <w:rPr>
        <w:rFonts w:ascii="Arial" w:eastAsia="Times New Roman" w:hAnsi="Arial" w:cs="Aria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rsids>
    <w:rsidRoot w:val="00BB1981"/>
    <w:rsid w:val="00213A7B"/>
    <w:rsid w:val="00595420"/>
    <w:rsid w:val="00795690"/>
    <w:rsid w:val="008814D1"/>
    <w:rsid w:val="00915CB9"/>
    <w:rsid w:val="009D5E0D"/>
    <w:rsid w:val="00A53546"/>
    <w:rsid w:val="00A6618E"/>
    <w:rsid w:val="00BB19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A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1981"/>
    <w:pPr>
      <w:suppressAutoHyphens/>
      <w:spacing w:after="120" w:line="240" w:lineRule="auto"/>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rsid w:val="00BB1981"/>
    <w:rPr>
      <w:rFonts w:ascii="Times New Roman" w:eastAsia="Times New Roman" w:hAnsi="Times New Roman" w:cs="Times New Roman"/>
      <w:sz w:val="24"/>
      <w:szCs w:val="24"/>
      <w:lang w:eastAsia="ar-SA"/>
    </w:rPr>
  </w:style>
  <w:style w:type="paragraph" w:styleId="NormalWeb">
    <w:name w:val="Normal (Web)"/>
    <w:basedOn w:val="Normal"/>
    <w:rsid w:val="00BB1981"/>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paragraph" w:customStyle="1" w:styleId="Default">
    <w:name w:val="Default"/>
    <w:rsid w:val="00595420"/>
    <w:pPr>
      <w:autoSpaceDE w:val="0"/>
      <w:autoSpaceDN w:val="0"/>
      <w:adjustRightInd w:val="0"/>
      <w:spacing w:after="0" w:line="240" w:lineRule="auto"/>
    </w:pPr>
    <w:rPr>
      <w:rFonts w:ascii="Myriad Pro Light" w:hAnsi="Myriad Pro Light" w:cs="Myriad Pro Light"/>
      <w:color w:val="000000"/>
      <w:sz w:val="24"/>
      <w:szCs w:val="24"/>
    </w:rPr>
  </w:style>
  <w:style w:type="paragraph" w:customStyle="1" w:styleId="Pa20">
    <w:name w:val="Pa20"/>
    <w:basedOn w:val="Default"/>
    <w:next w:val="Default"/>
    <w:uiPriority w:val="99"/>
    <w:rsid w:val="00595420"/>
    <w:pPr>
      <w:spacing w:line="221" w:lineRule="atLeast"/>
    </w:pPr>
    <w:rPr>
      <w:rFonts w:ascii="Myriad Pro" w:hAnsi="Myriad Pro" w:cstheme="minorBidi"/>
      <w:color w:val="auto"/>
    </w:rPr>
  </w:style>
  <w:style w:type="character" w:customStyle="1" w:styleId="A6">
    <w:name w:val="A6"/>
    <w:uiPriority w:val="99"/>
    <w:rsid w:val="00595420"/>
    <w:rPr>
      <w:rFonts w:cs="Myriad Pro"/>
      <w:color w:val="221E1F"/>
      <w:sz w:val="22"/>
      <w:szCs w:val="22"/>
    </w:rPr>
  </w:style>
</w:styles>
</file>

<file path=word/webSettings.xml><?xml version="1.0" encoding="utf-8"?>
<w:webSettings xmlns:r="http://schemas.openxmlformats.org/officeDocument/2006/relationships" xmlns:w="http://schemas.openxmlformats.org/wordprocessingml/2006/main">
  <w:divs>
    <w:div w:id="1489513100">
      <w:bodyDiv w:val="1"/>
      <w:marLeft w:val="0"/>
      <w:marRight w:val="0"/>
      <w:marTop w:val="0"/>
      <w:marBottom w:val="0"/>
      <w:divBdr>
        <w:top w:val="none" w:sz="0" w:space="0" w:color="auto"/>
        <w:left w:val="none" w:sz="0" w:space="0" w:color="auto"/>
        <w:bottom w:val="none" w:sz="0" w:space="0" w:color="auto"/>
        <w:right w:val="none" w:sz="0" w:space="0" w:color="auto"/>
      </w:divBdr>
      <w:divsChild>
        <w:div w:id="766118988">
          <w:marLeft w:val="0"/>
          <w:marRight w:val="0"/>
          <w:marTop w:val="0"/>
          <w:marBottom w:val="0"/>
          <w:divBdr>
            <w:top w:val="none" w:sz="0" w:space="0" w:color="auto"/>
            <w:left w:val="none" w:sz="0" w:space="0" w:color="auto"/>
            <w:bottom w:val="none" w:sz="0" w:space="0" w:color="auto"/>
            <w:right w:val="none" w:sz="0" w:space="0" w:color="auto"/>
          </w:divBdr>
          <w:divsChild>
            <w:div w:id="710879539">
              <w:marLeft w:val="0"/>
              <w:marRight w:val="0"/>
              <w:marTop w:val="0"/>
              <w:marBottom w:val="0"/>
              <w:divBdr>
                <w:top w:val="none" w:sz="0" w:space="0" w:color="auto"/>
                <w:left w:val="none" w:sz="0" w:space="0" w:color="auto"/>
                <w:bottom w:val="none" w:sz="0" w:space="0" w:color="auto"/>
                <w:right w:val="none" w:sz="0" w:space="0" w:color="auto"/>
              </w:divBdr>
              <w:divsChild>
                <w:div w:id="687102436">
                  <w:marLeft w:val="0"/>
                  <w:marRight w:val="0"/>
                  <w:marTop w:val="0"/>
                  <w:marBottom w:val="0"/>
                  <w:divBdr>
                    <w:top w:val="none" w:sz="0" w:space="0" w:color="auto"/>
                    <w:left w:val="none" w:sz="0" w:space="0" w:color="auto"/>
                    <w:bottom w:val="none" w:sz="0" w:space="0" w:color="auto"/>
                    <w:right w:val="none" w:sz="0" w:space="0" w:color="auto"/>
                  </w:divBdr>
                  <w:divsChild>
                    <w:div w:id="769355264">
                      <w:marLeft w:val="0"/>
                      <w:marRight w:val="0"/>
                      <w:marTop w:val="0"/>
                      <w:marBottom w:val="0"/>
                      <w:divBdr>
                        <w:top w:val="none" w:sz="0" w:space="0" w:color="auto"/>
                        <w:left w:val="none" w:sz="0" w:space="0" w:color="auto"/>
                        <w:bottom w:val="none" w:sz="0" w:space="0" w:color="auto"/>
                        <w:right w:val="none" w:sz="0" w:space="0" w:color="auto"/>
                      </w:divBdr>
                      <w:divsChild>
                        <w:div w:id="1014377182">
                          <w:marLeft w:val="0"/>
                          <w:marRight w:val="0"/>
                          <w:marTop w:val="0"/>
                          <w:marBottom w:val="0"/>
                          <w:divBdr>
                            <w:top w:val="single" w:sz="12" w:space="2" w:color="000000"/>
                            <w:left w:val="single" w:sz="12" w:space="2" w:color="000000"/>
                            <w:bottom w:val="single" w:sz="6" w:space="2" w:color="808080"/>
                            <w:right w:val="single" w:sz="6" w:space="2" w:color="808080"/>
                          </w:divBdr>
                          <w:divsChild>
                            <w:div w:id="1748919408">
                              <w:marLeft w:val="0"/>
                              <w:marRight w:val="0"/>
                              <w:marTop w:val="0"/>
                              <w:marBottom w:val="0"/>
                              <w:divBdr>
                                <w:top w:val="none" w:sz="0" w:space="0" w:color="auto"/>
                                <w:left w:val="none" w:sz="0" w:space="0" w:color="auto"/>
                                <w:bottom w:val="none" w:sz="0" w:space="0" w:color="auto"/>
                                <w:right w:val="none" w:sz="0" w:space="0" w:color="auto"/>
                              </w:divBdr>
                              <w:divsChild>
                                <w:div w:id="230576757">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433403702">
                                      <w:marLeft w:val="0"/>
                                      <w:marRight w:val="0"/>
                                      <w:marTop w:val="0"/>
                                      <w:marBottom w:val="0"/>
                                      <w:divBdr>
                                        <w:top w:val="none" w:sz="0" w:space="0" w:color="auto"/>
                                        <w:left w:val="none" w:sz="0" w:space="0" w:color="auto"/>
                                        <w:bottom w:val="none" w:sz="0" w:space="0" w:color="auto"/>
                                        <w:right w:val="none" w:sz="0" w:space="0" w:color="auto"/>
                                      </w:divBdr>
                                    </w:div>
                                    <w:div w:id="2046827326">
                                      <w:marLeft w:val="0"/>
                                      <w:marRight w:val="0"/>
                                      <w:marTop w:val="0"/>
                                      <w:marBottom w:val="0"/>
                                      <w:divBdr>
                                        <w:top w:val="none" w:sz="0" w:space="0" w:color="auto"/>
                                        <w:left w:val="none" w:sz="0" w:space="0" w:color="auto"/>
                                        <w:bottom w:val="none" w:sz="0" w:space="0" w:color="auto"/>
                                        <w:right w:val="none" w:sz="0" w:space="0" w:color="auto"/>
                                      </w:divBdr>
                                    </w:div>
                                    <w:div w:id="885683336">
                                      <w:marLeft w:val="0"/>
                                      <w:marRight w:val="0"/>
                                      <w:marTop w:val="0"/>
                                      <w:marBottom w:val="0"/>
                                      <w:divBdr>
                                        <w:top w:val="none" w:sz="0" w:space="0" w:color="auto"/>
                                        <w:left w:val="none" w:sz="0" w:space="0" w:color="auto"/>
                                        <w:bottom w:val="none" w:sz="0" w:space="0" w:color="auto"/>
                                        <w:right w:val="none" w:sz="0" w:space="0" w:color="auto"/>
                                      </w:divBdr>
                                    </w:div>
                                    <w:div w:id="717775581">
                                      <w:marLeft w:val="0"/>
                                      <w:marRight w:val="0"/>
                                      <w:marTop w:val="0"/>
                                      <w:marBottom w:val="0"/>
                                      <w:divBdr>
                                        <w:top w:val="none" w:sz="0" w:space="0" w:color="auto"/>
                                        <w:left w:val="none" w:sz="0" w:space="0" w:color="auto"/>
                                        <w:bottom w:val="none" w:sz="0" w:space="0" w:color="auto"/>
                                        <w:right w:val="none" w:sz="0" w:space="0" w:color="auto"/>
                                      </w:divBdr>
                                    </w:div>
                                    <w:div w:id="1858615482">
                                      <w:marLeft w:val="0"/>
                                      <w:marRight w:val="0"/>
                                      <w:marTop w:val="0"/>
                                      <w:marBottom w:val="0"/>
                                      <w:divBdr>
                                        <w:top w:val="none" w:sz="0" w:space="0" w:color="auto"/>
                                        <w:left w:val="none" w:sz="0" w:space="0" w:color="auto"/>
                                        <w:bottom w:val="none" w:sz="0" w:space="0" w:color="auto"/>
                                        <w:right w:val="none" w:sz="0" w:space="0" w:color="auto"/>
                                      </w:divBdr>
                                    </w:div>
                                    <w:div w:id="1565870640">
                                      <w:marLeft w:val="0"/>
                                      <w:marRight w:val="0"/>
                                      <w:marTop w:val="0"/>
                                      <w:marBottom w:val="0"/>
                                      <w:divBdr>
                                        <w:top w:val="none" w:sz="0" w:space="0" w:color="auto"/>
                                        <w:left w:val="none" w:sz="0" w:space="0" w:color="auto"/>
                                        <w:bottom w:val="none" w:sz="0" w:space="0" w:color="auto"/>
                                        <w:right w:val="none" w:sz="0" w:space="0" w:color="auto"/>
                                      </w:divBdr>
                                    </w:div>
                                    <w:div w:id="990673726">
                                      <w:marLeft w:val="0"/>
                                      <w:marRight w:val="0"/>
                                      <w:marTop w:val="0"/>
                                      <w:marBottom w:val="0"/>
                                      <w:divBdr>
                                        <w:top w:val="none" w:sz="0" w:space="0" w:color="auto"/>
                                        <w:left w:val="none" w:sz="0" w:space="0" w:color="auto"/>
                                        <w:bottom w:val="none" w:sz="0" w:space="0" w:color="auto"/>
                                        <w:right w:val="none" w:sz="0" w:space="0" w:color="auto"/>
                                      </w:divBdr>
                                    </w:div>
                                    <w:div w:id="911937098">
                                      <w:marLeft w:val="0"/>
                                      <w:marRight w:val="0"/>
                                      <w:marTop w:val="0"/>
                                      <w:marBottom w:val="0"/>
                                      <w:divBdr>
                                        <w:top w:val="none" w:sz="0" w:space="0" w:color="auto"/>
                                        <w:left w:val="none" w:sz="0" w:space="0" w:color="auto"/>
                                        <w:bottom w:val="none" w:sz="0" w:space="0" w:color="auto"/>
                                        <w:right w:val="none" w:sz="0" w:space="0" w:color="auto"/>
                                      </w:divBdr>
                                    </w:div>
                                    <w:div w:id="1012493635">
                                      <w:marLeft w:val="0"/>
                                      <w:marRight w:val="0"/>
                                      <w:marTop w:val="0"/>
                                      <w:marBottom w:val="0"/>
                                      <w:divBdr>
                                        <w:top w:val="none" w:sz="0" w:space="0" w:color="auto"/>
                                        <w:left w:val="none" w:sz="0" w:space="0" w:color="auto"/>
                                        <w:bottom w:val="none" w:sz="0" w:space="0" w:color="auto"/>
                                        <w:right w:val="none" w:sz="0" w:space="0" w:color="auto"/>
                                      </w:divBdr>
                                    </w:div>
                                    <w:div w:id="1455903068">
                                      <w:marLeft w:val="0"/>
                                      <w:marRight w:val="0"/>
                                      <w:marTop w:val="0"/>
                                      <w:marBottom w:val="0"/>
                                      <w:divBdr>
                                        <w:top w:val="none" w:sz="0" w:space="0" w:color="auto"/>
                                        <w:left w:val="none" w:sz="0" w:space="0" w:color="auto"/>
                                        <w:bottom w:val="none" w:sz="0" w:space="0" w:color="auto"/>
                                        <w:right w:val="none" w:sz="0" w:space="0" w:color="auto"/>
                                      </w:divBdr>
                                    </w:div>
                                    <w:div w:id="145648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1451</Words>
  <Characters>8273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IBM</Company>
  <LinksUpToDate>false</LinksUpToDate>
  <CharactersWithSpaces>9705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GSSD</dc:creator>
  <cp:keywords/>
  <dc:description/>
  <cp:lastModifiedBy>GSSD</cp:lastModifiedBy>
  <cp:revision>5</cp:revision>
  <dcterms:created xsi:type="dcterms:W3CDTF">2010-10-14T00:01:00Z</dcterms:created>
  <dcterms:modified xsi:type="dcterms:W3CDTF">2010-10-14T22:20:00Z</dcterms:modified>
</cp:coreProperties>
</file>